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25F0C" w14:textId="77777777" w:rsidR="00DF727B" w:rsidRDefault="00EB6D06" w:rsidP="00BC1530">
      <w:r>
        <w:rPr>
          <w:noProof/>
        </w:rPr>
        <w:drawing>
          <wp:inline distT="0" distB="0" distL="0" distR="0" wp14:anchorId="41457026" wp14:editId="1FEC2697">
            <wp:extent cx="6296025" cy="962025"/>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cstate="print"/>
                    <a:srcRect/>
                    <a:stretch>
                      <a:fillRect/>
                    </a:stretch>
                  </pic:blipFill>
                  <pic:spPr bwMode="auto">
                    <a:xfrm>
                      <a:off x="0" y="0"/>
                      <a:ext cx="6296025" cy="962025"/>
                    </a:xfrm>
                    <a:prstGeom prst="rect">
                      <a:avLst/>
                    </a:prstGeom>
                    <a:noFill/>
                    <a:ln w="9525">
                      <a:noFill/>
                      <a:miter lim="800000"/>
                      <a:headEnd/>
                      <a:tailEnd/>
                    </a:ln>
                  </pic:spPr>
                </pic:pic>
              </a:graphicData>
            </a:graphic>
          </wp:inline>
        </w:drawing>
      </w:r>
    </w:p>
    <w:p w14:paraId="3AF52501" w14:textId="77777777" w:rsidR="001A7EE3" w:rsidRPr="00014E45" w:rsidRDefault="001A7EE3" w:rsidP="001A7EE3">
      <w:pPr>
        <w:spacing w:line="203" w:lineRule="exact"/>
        <w:jc w:val="center"/>
        <w:rPr>
          <w:rFonts w:cs="Calibri"/>
          <w:b/>
          <w:sz w:val="18"/>
          <w:szCs w:val="18"/>
        </w:rPr>
      </w:pPr>
      <w:r w:rsidRPr="00014E45">
        <w:rPr>
          <w:rFonts w:cs="Calibri"/>
          <w:b/>
          <w:sz w:val="18"/>
          <w:szCs w:val="18"/>
        </w:rPr>
        <w:t>I</w:t>
      </w:r>
      <w:r w:rsidRPr="00014E45">
        <w:rPr>
          <w:rFonts w:cs="Calibri"/>
          <w:b/>
          <w:spacing w:val="-1"/>
          <w:sz w:val="18"/>
          <w:szCs w:val="18"/>
        </w:rPr>
        <w:t>S</w:t>
      </w:r>
      <w:r w:rsidRPr="00014E45">
        <w:rPr>
          <w:rFonts w:cs="Calibri"/>
          <w:b/>
          <w:sz w:val="18"/>
          <w:szCs w:val="18"/>
        </w:rPr>
        <w:t>TI</w:t>
      </w:r>
      <w:r w:rsidRPr="00014E45">
        <w:rPr>
          <w:rFonts w:cs="Calibri"/>
          <w:b/>
          <w:spacing w:val="1"/>
          <w:sz w:val="18"/>
          <w:szCs w:val="18"/>
        </w:rPr>
        <w:t>T</w:t>
      </w:r>
      <w:r w:rsidRPr="00014E45">
        <w:rPr>
          <w:rFonts w:cs="Calibri"/>
          <w:b/>
          <w:sz w:val="18"/>
          <w:szCs w:val="18"/>
        </w:rPr>
        <w:t>UTO D</w:t>
      </w:r>
      <w:r w:rsidRPr="00014E45">
        <w:rPr>
          <w:rFonts w:cs="Calibri"/>
          <w:b/>
          <w:spacing w:val="-2"/>
          <w:sz w:val="18"/>
          <w:szCs w:val="18"/>
        </w:rPr>
        <w:t>’</w:t>
      </w:r>
      <w:r w:rsidRPr="00014E45">
        <w:rPr>
          <w:rFonts w:cs="Calibri"/>
          <w:b/>
          <w:sz w:val="18"/>
          <w:szCs w:val="18"/>
        </w:rPr>
        <w:t>I</w:t>
      </w:r>
      <w:r w:rsidRPr="00014E45">
        <w:rPr>
          <w:rFonts w:cs="Calibri"/>
          <w:b/>
          <w:spacing w:val="-1"/>
          <w:sz w:val="18"/>
          <w:szCs w:val="18"/>
        </w:rPr>
        <w:t>S</w:t>
      </w:r>
      <w:r w:rsidRPr="00014E45">
        <w:rPr>
          <w:rFonts w:cs="Calibri"/>
          <w:b/>
          <w:sz w:val="18"/>
          <w:szCs w:val="18"/>
        </w:rPr>
        <w:t>TRU</w:t>
      </w:r>
      <w:r w:rsidRPr="00014E45">
        <w:rPr>
          <w:rFonts w:cs="Calibri"/>
          <w:b/>
          <w:spacing w:val="-1"/>
          <w:sz w:val="18"/>
          <w:szCs w:val="18"/>
        </w:rPr>
        <w:t>Z</w:t>
      </w:r>
      <w:r w:rsidRPr="00014E45">
        <w:rPr>
          <w:rFonts w:cs="Calibri"/>
          <w:b/>
          <w:sz w:val="18"/>
          <w:szCs w:val="18"/>
        </w:rPr>
        <w:t>IO</w:t>
      </w:r>
      <w:r w:rsidRPr="00014E45">
        <w:rPr>
          <w:rFonts w:cs="Calibri"/>
          <w:b/>
          <w:spacing w:val="-2"/>
          <w:sz w:val="18"/>
          <w:szCs w:val="18"/>
        </w:rPr>
        <w:t>N</w:t>
      </w:r>
      <w:r w:rsidRPr="00014E45">
        <w:rPr>
          <w:rFonts w:cs="Calibri"/>
          <w:b/>
          <w:sz w:val="18"/>
          <w:szCs w:val="18"/>
        </w:rPr>
        <w:t xml:space="preserve">E </w:t>
      </w:r>
      <w:r w:rsidRPr="00014E45">
        <w:rPr>
          <w:rFonts w:cs="Calibri"/>
          <w:b/>
          <w:spacing w:val="-1"/>
          <w:sz w:val="18"/>
          <w:szCs w:val="18"/>
        </w:rPr>
        <w:t>S</w:t>
      </w:r>
      <w:r w:rsidRPr="00014E45">
        <w:rPr>
          <w:rFonts w:cs="Calibri"/>
          <w:b/>
          <w:sz w:val="18"/>
          <w:szCs w:val="18"/>
        </w:rPr>
        <w:t>UPER</w:t>
      </w:r>
      <w:r w:rsidRPr="00014E45">
        <w:rPr>
          <w:rFonts w:cs="Calibri"/>
          <w:b/>
          <w:spacing w:val="-3"/>
          <w:sz w:val="18"/>
          <w:szCs w:val="18"/>
        </w:rPr>
        <w:t>I</w:t>
      </w:r>
      <w:r w:rsidRPr="00014E45">
        <w:rPr>
          <w:rFonts w:cs="Calibri"/>
          <w:b/>
          <w:spacing w:val="-2"/>
          <w:sz w:val="18"/>
          <w:szCs w:val="18"/>
        </w:rPr>
        <w:t>O</w:t>
      </w:r>
      <w:r w:rsidRPr="00014E45">
        <w:rPr>
          <w:rFonts w:cs="Calibri"/>
          <w:b/>
          <w:sz w:val="18"/>
          <w:szCs w:val="18"/>
        </w:rPr>
        <w:t>RE</w:t>
      </w:r>
    </w:p>
    <w:p w14:paraId="69996270" w14:textId="77777777" w:rsidR="001A7EE3" w:rsidRPr="00014E45" w:rsidRDefault="001A7EE3" w:rsidP="001A7EE3">
      <w:pPr>
        <w:spacing w:before="1"/>
        <w:jc w:val="center"/>
        <w:rPr>
          <w:rFonts w:cs="Calibri"/>
          <w:b/>
          <w:sz w:val="18"/>
          <w:szCs w:val="18"/>
        </w:rPr>
      </w:pPr>
      <w:r>
        <w:rPr>
          <w:rFonts w:cs="Calibri"/>
          <w:b/>
          <w:noProof/>
          <w:spacing w:val="-1"/>
          <w:sz w:val="18"/>
          <w:szCs w:val="18"/>
        </w:rPr>
        <w:drawing>
          <wp:anchor distT="0" distB="0" distL="114300" distR="114300" simplePos="0" relativeHeight="251658752" behindDoc="1" locked="0" layoutInCell="1" allowOverlap="1" wp14:anchorId="41913EF4" wp14:editId="7C28F725">
            <wp:simplePos x="0" y="0"/>
            <wp:positionH relativeFrom="column">
              <wp:posOffset>5728335</wp:posOffset>
            </wp:positionH>
            <wp:positionV relativeFrom="paragraph">
              <wp:posOffset>101600</wp:posOffset>
            </wp:positionV>
            <wp:extent cx="641985" cy="400050"/>
            <wp:effectExtent l="19050" t="0" r="5715" b="0"/>
            <wp:wrapNone/>
            <wp:docPr id="7" name="Immagine 5" descr="ab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abaco"/>
                    <pic:cNvPicPr>
                      <a:picLocks noChangeAspect="1" noChangeArrowheads="1"/>
                    </pic:cNvPicPr>
                  </pic:nvPicPr>
                  <pic:blipFill>
                    <a:blip r:embed="rId9" cstate="print"/>
                    <a:srcRect/>
                    <a:stretch>
                      <a:fillRect/>
                    </a:stretch>
                  </pic:blipFill>
                  <pic:spPr bwMode="auto">
                    <a:xfrm>
                      <a:off x="0" y="0"/>
                      <a:ext cx="641985" cy="400050"/>
                    </a:xfrm>
                    <a:prstGeom prst="rect">
                      <a:avLst/>
                    </a:prstGeom>
                    <a:noFill/>
                  </pic:spPr>
                </pic:pic>
              </a:graphicData>
            </a:graphic>
          </wp:anchor>
        </w:drawing>
      </w:r>
      <w:r>
        <w:rPr>
          <w:rFonts w:cs="Calibri"/>
          <w:b/>
          <w:noProof/>
          <w:spacing w:val="-1"/>
          <w:sz w:val="18"/>
          <w:szCs w:val="18"/>
        </w:rPr>
        <w:drawing>
          <wp:anchor distT="0" distB="0" distL="114300" distR="114300" simplePos="0" relativeHeight="251662848" behindDoc="0" locked="0" layoutInCell="1" allowOverlap="1" wp14:anchorId="4A9E44D8" wp14:editId="34C3FCCB">
            <wp:simplePos x="0" y="0"/>
            <wp:positionH relativeFrom="column">
              <wp:posOffset>-129540</wp:posOffset>
            </wp:positionH>
            <wp:positionV relativeFrom="paragraph">
              <wp:posOffset>101600</wp:posOffset>
            </wp:positionV>
            <wp:extent cx="438150" cy="495300"/>
            <wp:effectExtent l="19050" t="0" r="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cstate="print"/>
                    <a:srcRect/>
                    <a:stretch>
                      <a:fillRect/>
                    </a:stretch>
                  </pic:blipFill>
                  <pic:spPr bwMode="auto">
                    <a:xfrm>
                      <a:off x="0" y="0"/>
                      <a:ext cx="438150" cy="495300"/>
                    </a:xfrm>
                    <a:prstGeom prst="rect">
                      <a:avLst/>
                    </a:prstGeom>
                    <a:noFill/>
                  </pic:spPr>
                </pic:pic>
              </a:graphicData>
            </a:graphic>
          </wp:anchor>
        </w:drawing>
      </w:r>
      <w:r w:rsidRPr="00014E45">
        <w:rPr>
          <w:rFonts w:cs="Calibri"/>
          <w:b/>
          <w:spacing w:val="-1"/>
          <w:sz w:val="18"/>
          <w:szCs w:val="18"/>
        </w:rPr>
        <w:t>“</w:t>
      </w:r>
      <w:r w:rsidRPr="00014E45">
        <w:rPr>
          <w:rFonts w:cs="Calibri"/>
          <w:b/>
          <w:spacing w:val="1"/>
          <w:sz w:val="18"/>
          <w:szCs w:val="18"/>
        </w:rPr>
        <w:t>L</w:t>
      </w:r>
      <w:r w:rsidRPr="00014E45">
        <w:rPr>
          <w:rFonts w:cs="Calibri"/>
          <w:b/>
          <w:spacing w:val="-1"/>
          <w:sz w:val="18"/>
          <w:szCs w:val="18"/>
        </w:rPr>
        <w:t>u</w:t>
      </w:r>
      <w:r w:rsidRPr="00014E45">
        <w:rPr>
          <w:rFonts w:cs="Calibri"/>
          <w:b/>
          <w:sz w:val="18"/>
          <w:szCs w:val="18"/>
        </w:rPr>
        <w:t xml:space="preserve">ca </w:t>
      </w:r>
      <w:r w:rsidRPr="00014E45">
        <w:rPr>
          <w:rFonts w:cs="Calibri"/>
          <w:b/>
          <w:spacing w:val="-1"/>
          <w:sz w:val="18"/>
          <w:szCs w:val="18"/>
        </w:rPr>
        <w:t>Sign</w:t>
      </w:r>
      <w:r w:rsidRPr="00014E45">
        <w:rPr>
          <w:rFonts w:cs="Calibri"/>
          <w:b/>
          <w:sz w:val="18"/>
          <w:szCs w:val="18"/>
        </w:rPr>
        <w:t>ore</w:t>
      </w:r>
      <w:r w:rsidRPr="00014E45">
        <w:rPr>
          <w:rFonts w:cs="Calibri"/>
          <w:b/>
          <w:spacing w:val="-1"/>
          <w:sz w:val="18"/>
          <w:szCs w:val="18"/>
        </w:rPr>
        <w:t>lli</w:t>
      </w:r>
      <w:r w:rsidRPr="00014E45">
        <w:rPr>
          <w:rFonts w:cs="Calibri"/>
          <w:b/>
          <w:sz w:val="18"/>
          <w:szCs w:val="18"/>
        </w:rPr>
        <w:t>”</w:t>
      </w:r>
    </w:p>
    <w:p w14:paraId="3C62630A" w14:textId="77777777" w:rsidR="001A7EE3" w:rsidRPr="00BD7E9B" w:rsidRDefault="001A7EE3" w:rsidP="001A7EE3">
      <w:pPr>
        <w:spacing w:line="218" w:lineRule="exact"/>
        <w:ind w:left="1"/>
        <w:jc w:val="center"/>
        <w:rPr>
          <w:rFonts w:cs="Calibri"/>
          <w:sz w:val="18"/>
          <w:szCs w:val="18"/>
        </w:rPr>
      </w:pPr>
      <w:r w:rsidRPr="00BD7E9B">
        <w:rPr>
          <w:rFonts w:cs="Calibri"/>
          <w:sz w:val="18"/>
          <w:szCs w:val="18"/>
        </w:rPr>
        <w:t>V</w:t>
      </w:r>
      <w:r w:rsidRPr="00BD7E9B">
        <w:rPr>
          <w:rFonts w:cs="Calibri"/>
          <w:spacing w:val="-1"/>
          <w:sz w:val="18"/>
          <w:szCs w:val="18"/>
        </w:rPr>
        <w:t>i</w:t>
      </w:r>
      <w:r w:rsidRPr="00BD7E9B">
        <w:rPr>
          <w:rFonts w:cs="Calibri"/>
          <w:sz w:val="18"/>
          <w:szCs w:val="18"/>
        </w:rPr>
        <w:t>co</w:t>
      </w:r>
      <w:r w:rsidRPr="00BD7E9B">
        <w:rPr>
          <w:rFonts w:cs="Calibri"/>
          <w:spacing w:val="-1"/>
          <w:sz w:val="18"/>
          <w:szCs w:val="18"/>
        </w:rPr>
        <w:t>l</w:t>
      </w:r>
      <w:r w:rsidRPr="00BD7E9B">
        <w:rPr>
          <w:rFonts w:cs="Calibri"/>
          <w:sz w:val="18"/>
          <w:szCs w:val="18"/>
        </w:rPr>
        <w:t>o</w:t>
      </w:r>
      <w:r w:rsidRPr="00BD7E9B">
        <w:rPr>
          <w:rFonts w:cs="Calibri"/>
          <w:spacing w:val="-2"/>
          <w:sz w:val="18"/>
          <w:szCs w:val="18"/>
        </w:rPr>
        <w:t xml:space="preserve"> </w:t>
      </w:r>
      <w:r w:rsidRPr="00BD7E9B">
        <w:rPr>
          <w:rFonts w:cs="Calibri"/>
          <w:spacing w:val="-1"/>
          <w:sz w:val="18"/>
          <w:szCs w:val="18"/>
        </w:rPr>
        <w:t>de</w:t>
      </w:r>
      <w:r w:rsidRPr="00BD7E9B">
        <w:rPr>
          <w:rFonts w:cs="Calibri"/>
          <w:sz w:val="18"/>
          <w:szCs w:val="18"/>
        </w:rPr>
        <w:t>l</w:t>
      </w:r>
      <w:r w:rsidRPr="00BD7E9B">
        <w:rPr>
          <w:rFonts w:cs="Calibri"/>
          <w:spacing w:val="-2"/>
          <w:sz w:val="18"/>
          <w:szCs w:val="18"/>
        </w:rPr>
        <w:t xml:space="preserve"> </w:t>
      </w:r>
      <w:r w:rsidRPr="00BD7E9B">
        <w:rPr>
          <w:rFonts w:cs="Calibri"/>
          <w:spacing w:val="1"/>
          <w:sz w:val="18"/>
          <w:szCs w:val="18"/>
        </w:rPr>
        <w:t>T</w:t>
      </w:r>
      <w:r w:rsidRPr="00BD7E9B">
        <w:rPr>
          <w:rFonts w:cs="Calibri"/>
          <w:spacing w:val="-1"/>
          <w:sz w:val="18"/>
          <w:szCs w:val="18"/>
        </w:rPr>
        <w:t>e</w:t>
      </w:r>
      <w:r w:rsidRPr="00BD7E9B">
        <w:rPr>
          <w:rFonts w:cs="Calibri"/>
          <w:sz w:val="18"/>
          <w:szCs w:val="18"/>
        </w:rPr>
        <w:t>at</w:t>
      </w:r>
      <w:r w:rsidRPr="00BD7E9B">
        <w:rPr>
          <w:rFonts w:cs="Calibri"/>
          <w:spacing w:val="-1"/>
          <w:sz w:val="18"/>
          <w:szCs w:val="18"/>
        </w:rPr>
        <w:t>r</w:t>
      </w:r>
      <w:r w:rsidRPr="00BD7E9B">
        <w:rPr>
          <w:rFonts w:cs="Calibri"/>
          <w:sz w:val="18"/>
          <w:szCs w:val="18"/>
        </w:rPr>
        <w:t>o,</w:t>
      </w:r>
      <w:r w:rsidRPr="00BD7E9B">
        <w:rPr>
          <w:rFonts w:cs="Calibri"/>
          <w:spacing w:val="-2"/>
          <w:sz w:val="18"/>
          <w:szCs w:val="18"/>
        </w:rPr>
        <w:t xml:space="preserve"> </w:t>
      </w:r>
      <w:r w:rsidRPr="00BD7E9B">
        <w:rPr>
          <w:rFonts w:cs="Calibri"/>
          <w:sz w:val="18"/>
          <w:szCs w:val="18"/>
        </w:rPr>
        <w:t>4</w:t>
      </w:r>
      <w:r w:rsidRPr="00BD7E9B">
        <w:rPr>
          <w:rFonts w:cs="Calibri"/>
          <w:spacing w:val="39"/>
          <w:sz w:val="18"/>
          <w:szCs w:val="18"/>
        </w:rPr>
        <w:t xml:space="preserve"> </w:t>
      </w:r>
      <w:r w:rsidRPr="00BD7E9B">
        <w:rPr>
          <w:rFonts w:cs="Calibri"/>
          <w:sz w:val="18"/>
          <w:szCs w:val="18"/>
        </w:rPr>
        <w:t>–</w:t>
      </w:r>
      <w:r w:rsidRPr="00BD7E9B">
        <w:rPr>
          <w:rFonts w:cs="Calibri"/>
          <w:spacing w:val="37"/>
          <w:sz w:val="18"/>
          <w:szCs w:val="18"/>
        </w:rPr>
        <w:t xml:space="preserve"> </w:t>
      </w:r>
      <w:r w:rsidRPr="00BD7E9B">
        <w:rPr>
          <w:rFonts w:cs="Calibri"/>
          <w:spacing w:val="-1"/>
          <w:sz w:val="18"/>
          <w:szCs w:val="18"/>
        </w:rPr>
        <w:t>5204</w:t>
      </w:r>
      <w:r w:rsidRPr="00BD7E9B">
        <w:rPr>
          <w:rFonts w:cs="Calibri"/>
          <w:sz w:val="18"/>
          <w:szCs w:val="18"/>
        </w:rPr>
        <w:t>4</w:t>
      </w:r>
      <w:r w:rsidRPr="00BD7E9B">
        <w:rPr>
          <w:rFonts w:cs="Calibri"/>
          <w:spacing w:val="-2"/>
          <w:sz w:val="18"/>
          <w:szCs w:val="18"/>
        </w:rPr>
        <w:t xml:space="preserve"> </w:t>
      </w:r>
      <w:r w:rsidRPr="00BD7E9B">
        <w:rPr>
          <w:rFonts w:cs="Calibri"/>
          <w:spacing w:val="-1"/>
          <w:sz w:val="18"/>
          <w:szCs w:val="18"/>
        </w:rPr>
        <w:t>C</w:t>
      </w:r>
      <w:r w:rsidRPr="00BD7E9B">
        <w:rPr>
          <w:rFonts w:cs="Calibri"/>
          <w:spacing w:val="1"/>
          <w:sz w:val="18"/>
          <w:szCs w:val="18"/>
        </w:rPr>
        <w:t>o</w:t>
      </w:r>
      <w:r w:rsidRPr="00BD7E9B">
        <w:rPr>
          <w:rFonts w:cs="Calibri"/>
          <w:spacing w:val="-3"/>
          <w:sz w:val="18"/>
          <w:szCs w:val="18"/>
        </w:rPr>
        <w:t>r</w:t>
      </w:r>
      <w:r w:rsidRPr="00BD7E9B">
        <w:rPr>
          <w:rFonts w:cs="Calibri"/>
          <w:spacing w:val="-1"/>
          <w:sz w:val="18"/>
          <w:szCs w:val="18"/>
        </w:rPr>
        <w:t>t</w:t>
      </w:r>
      <w:r w:rsidRPr="00BD7E9B">
        <w:rPr>
          <w:rFonts w:cs="Calibri"/>
          <w:sz w:val="18"/>
          <w:szCs w:val="18"/>
        </w:rPr>
        <w:t>o</w:t>
      </w:r>
      <w:r w:rsidRPr="00BD7E9B">
        <w:rPr>
          <w:rFonts w:cs="Calibri"/>
          <w:spacing w:val="-2"/>
          <w:sz w:val="18"/>
          <w:szCs w:val="18"/>
        </w:rPr>
        <w:t>n</w:t>
      </w:r>
      <w:r w:rsidRPr="00BD7E9B">
        <w:rPr>
          <w:rFonts w:cs="Calibri"/>
          <w:sz w:val="18"/>
          <w:szCs w:val="18"/>
        </w:rPr>
        <w:t>a</w:t>
      </w:r>
      <w:r w:rsidRPr="00BD7E9B">
        <w:rPr>
          <w:rFonts w:cs="Calibri"/>
          <w:spacing w:val="-2"/>
          <w:sz w:val="18"/>
          <w:szCs w:val="18"/>
        </w:rPr>
        <w:t xml:space="preserve"> </w:t>
      </w:r>
      <w:r w:rsidRPr="00BD7E9B">
        <w:rPr>
          <w:rFonts w:cs="Calibri"/>
          <w:sz w:val="18"/>
          <w:szCs w:val="18"/>
        </w:rPr>
        <w:t>(</w:t>
      </w:r>
      <w:r w:rsidRPr="00BD7E9B">
        <w:rPr>
          <w:rFonts w:cs="Calibri"/>
          <w:spacing w:val="-1"/>
          <w:sz w:val="18"/>
          <w:szCs w:val="18"/>
        </w:rPr>
        <w:t>A</w:t>
      </w:r>
      <w:r w:rsidRPr="00BD7E9B">
        <w:rPr>
          <w:rFonts w:cs="Calibri"/>
          <w:sz w:val="18"/>
          <w:szCs w:val="18"/>
        </w:rPr>
        <w:t>R)</w:t>
      </w:r>
    </w:p>
    <w:p w14:paraId="257E563E" w14:textId="77777777" w:rsidR="001A7EE3" w:rsidRDefault="001A7EE3" w:rsidP="001A7EE3">
      <w:pPr>
        <w:spacing w:before="2" w:line="238" w:lineRule="auto"/>
        <w:ind w:left="534" w:right="531"/>
        <w:jc w:val="center"/>
        <w:rPr>
          <w:rFonts w:cs="Calibri"/>
          <w:spacing w:val="-1"/>
          <w:sz w:val="18"/>
          <w:szCs w:val="18"/>
        </w:rPr>
      </w:pPr>
      <w:r w:rsidRPr="00BD7E9B">
        <w:rPr>
          <w:rFonts w:cs="Calibri"/>
          <w:spacing w:val="1"/>
          <w:sz w:val="18"/>
          <w:szCs w:val="18"/>
        </w:rPr>
        <w:t>L</w:t>
      </w:r>
      <w:r w:rsidRPr="00BD7E9B">
        <w:rPr>
          <w:rFonts w:cs="Calibri"/>
          <w:spacing w:val="-1"/>
          <w:sz w:val="18"/>
          <w:szCs w:val="18"/>
        </w:rPr>
        <w:t>i</w:t>
      </w:r>
      <w:r w:rsidRPr="00BD7E9B">
        <w:rPr>
          <w:rFonts w:cs="Calibri"/>
          <w:sz w:val="18"/>
          <w:szCs w:val="18"/>
        </w:rPr>
        <w:t>c</w:t>
      </w:r>
      <w:r w:rsidRPr="00BD7E9B">
        <w:rPr>
          <w:rFonts w:cs="Calibri"/>
          <w:spacing w:val="-1"/>
          <w:sz w:val="18"/>
          <w:szCs w:val="18"/>
        </w:rPr>
        <w:t>e</w:t>
      </w:r>
      <w:r w:rsidRPr="00BD7E9B">
        <w:rPr>
          <w:rFonts w:cs="Calibri"/>
          <w:sz w:val="18"/>
          <w:szCs w:val="18"/>
        </w:rPr>
        <w:t>o</w:t>
      </w:r>
      <w:r w:rsidRPr="00BD7E9B">
        <w:rPr>
          <w:rFonts w:cs="Calibri"/>
          <w:spacing w:val="-1"/>
          <w:sz w:val="18"/>
          <w:szCs w:val="18"/>
        </w:rPr>
        <w:t xml:space="preserve"> </w:t>
      </w:r>
      <w:r w:rsidRPr="00BD7E9B">
        <w:rPr>
          <w:rFonts w:cs="Calibri"/>
          <w:sz w:val="18"/>
          <w:szCs w:val="18"/>
        </w:rPr>
        <w:t>Cla</w:t>
      </w:r>
      <w:r w:rsidRPr="00BD7E9B">
        <w:rPr>
          <w:rFonts w:cs="Calibri"/>
          <w:spacing w:val="-2"/>
          <w:sz w:val="18"/>
          <w:szCs w:val="18"/>
        </w:rPr>
        <w:t>s</w:t>
      </w:r>
      <w:r w:rsidRPr="00BD7E9B">
        <w:rPr>
          <w:rFonts w:cs="Calibri"/>
          <w:spacing w:val="-1"/>
          <w:sz w:val="18"/>
          <w:szCs w:val="18"/>
        </w:rPr>
        <w:t>si</w:t>
      </w:r>
      <w:r w:rsidRPr="00BD7E9B">
        <w:rPr>
          <w:rFonts w:cs="Calibri"/>
          <w:sz w:val="18"/>
          <w:szCs w:val="18"/>
        </w:rPr>
        <w:t>co</w:t>
      </w:r>
      <w:r>
        <w:rPr>
          <w:rFonts w:cs="Calibri"/>
          <w:sz w:val="18"/>
          <w:szCs w:val="18"/>
        </w:rPr>
        <w:t xml:space="preserve"> e Artistico</w:t>
      </w:r>
      <w:r w:rsidRPr="00BD7E9B">
        <w:rPr>
          <w:rFonts w:cs="Calibri"/>
          <w:sz w:val="18"/>
          <w:szCs w:val="18"/>
        </w:rPr>
        <w:t xml:space="preserve"> –</w:t>
      </w:r>
      <w:r w:rsidRPr="00BD7E9B">
        <w:rPr>
          <w:rFonts w:cs="Calibri"/>
          <w:spacing w:val="-2"/>
          <w:sz w:val="18"/>
          <w:szCs w:val="18"/>
        </w:rPr>
        <w:t xml:space="preserve"> </w:t>
      </w:r>
      <w:r w:rsidRPr="00BD7E9B">
        <w:rPr>
          <w:rFonts w:cs="Calibri"/>
          <w:sz w:val="18"/>
          <w:szCs w:val="18"/>
        </w:rPr>
        <w:t>IP</w:t>
      </w:r>
      <w:r w:rsidRPr="00BD7E9B">
        <w:rPr>
          <w:rFonts w:cs="Calibri"/>
          <w:spacing w:val="-2"/>
          <w:sz w:val="18"/>
          <w:szCs w:val="18"/>
        </w:rPr>
        <w:t>S</w:t>
      </w:r>
      <w:r w:rsidRPr="00BD7E9B">
        <w:rPr>
          <w:rFonts w:cs="Calibri"/>
          <w:sz w:val="18"/>
          <w:szCs w:val="18"/>
        </w:rPr>
        <w:t>S –</w:t>
      </w:r>
      <w:r w:rsidRPr="00BD7E9B">
        <w:rPr>
          <w:rFonts w:cs="Calibri"/>
          <w:spacing w:val="-2"/>
          <w:sz w:val="18"/>
          <w:szCs w:val="18"/>
        </w:rPr>
        <w:t xml:space="preserve"> </w:t>
      </w:r>
      <w:r w:rsidRPr="00BD7E9B">
        <w:rPr>
          <w:rFonts w:cs="Calibri"/>
          <w:sz w:val="18"/>
          <w:szCs w:val="18"/>
        </w:rPr>
        <w:t>I</w:t>
      </w:r>
      <w:r w:rsidRPr="00BD7E9B">
        <w:rPr>
          <w:rFonts w:cs="Calibri"/>
          <w:spacing w:val="1"/>
          <w:sz w:val="18"/>
          <w:szCs w:val="18"/>
        </w:rPr>
        <w:t>T</w:t>
      </w:r>
      <w:r w:rsidRPr="00BD7E9B">
        <w:rPr>
          <w:rFonts w:cs="Calibri"/>
          <w:sz w:val="18"/>
          <w:szCs w:val="18"/>
        </w:rPr>
        <w:t>E</w:t>
      </w:r>
      <w:r w:rsidRPr="00BD7E9B">
        <w:rPr>
          <w:rFonts w:cs="Calibri"/>
          <w:spacing w:val="-1"/>
          <w:sz w:val="18"/>
          <w:szCs w:val="18"/>
        </w:rPr>
        <w:t xml:space="preserve"> </w:t>
      </w:r>
    </w:p>
    <w:p w14:paraId="7ABF59AB" w14:textId="77777777" w:rsidR="001A7EE3" w:rsidRPr="00014E45" w:rsidRDefault="001A7EE3" w:rsidP="001A7EE3">
      <w:pPr>
        <w:spacing w:before="2" w:line="238" w:lineRule="auto"/>
        <w:ind w:left="534" w:right="531"/>
        <w:jc w:val="center"/>
        <w:rPr>
          <w:rFonts w:cs="Calibri"/>
          <w:sz w:val="18"/>
          <w:szCs w:val="18"/>
        </w:rPr>
      </w:pPr>
      <w:r w:rsidRPr="00BD7E9B">
        <w:rPr>
          <w:rFonts w:cs="Calibri"/>
          <w:sz w:val="18"/>
          <w:szCs w:val="18"/>
        </w:rPr>
        <w:t>C</w:t>
      </w:r>
      <w:r w:rsidRPr="00BD7E9B">
        <w:rPr>
          <w:rFonts w:cs="Calibri"/>
          <w:spacing w:val="1"/>
          <w:sz w:val="18"/>
          <w:szCs w:val="18"/>
        </w:rPr>
        <w:t>o</w:t>
      </w:r>
      <w:r w:rsidRPr="00BD7E9B">
        <w:rPr>
          <w:rFonts w:cs="Calibri"/>
          <w:spacing w:val="-1"/>
          <w:sz w:val="18"/>
          <w:szCs w:val="18"/>
        </w:rPr>
        <w:t>d</w:t>
      </w:r>
      <w:r w:rsidRPr="00BD7E9B">
        <w:rPr>
          <w:rFonts w:cs="Calibri"/>
          <w:sz w:val="18"/>
          <w:szCs w:val="18"/>
        </w:rPr>
        <w:t>.</w:t>
      </w:r>
      <w:r w:rsidRPr="00BD7E9B">
        <w:rPr>
          <w:rFonts w:cs="Calibri"/>
          <w:spacing w:val="-7"/>
          <w:sz w:val="18"/>
          <w:szCs w:val="18"/>
        </w:rPr>
        <w:t xml:space="preserve"> </w:t>
      </w:r>
      <w:r w:rsidRPr="00BD7E9B">
        <w:rPr>
          <w:rFonts w:cs="Calibri"/>
          <w:spacing w:val="-1"/>
          <w:sz w:val="18"/>
          <w:szCs w:val="18"/>
        </w:rPr>
        <w:t>Fis</w:t>
      </w:r>
      <w:r w:rsidRPr="00BD7E9B">
        <w:rPr>
          <w:rFonts w:cs="Calibri"/>
          <w:sz w:val="18"/>
          <w:szCs w:val="18"/>
        </w:rPr>
        <w:t>c.</w:t>
      </w:r>
      <w:r w:rsidRPr="00BD7E9B">
        <w:rPr>
          <w:rFonts w:cs="Calibri"/>
          <w:spacing w:val="-6"/>
          <w:sz w:val="18"/>
          <w:szCs w:val="18"/>
        </w:rPr>
        <w:t xml:space="preserve"> </w:t>
      </w:r>
      <w:r w:rsidRPr="00BD7E9B">
        <w:rPr>
          <w:rFonts w:cs="Calibri"/>
          <w:sz w:val="18"/>
          <w:szCs w:val="18"/>
        </w:rPr>
        <w:t>92000960515</w:t>
      </w:r>
      <w:r>
        <w:rPr>
          <w:rFonts w:cs="Calibri"/>
          <w:sz w:val="18"/>
          <w:szCs w:val="18"/>
        </w:rPr>
        <w:t xml:space="preserve"> - </w:t>
      </w:r>
      <w:r w:rsidRPr="00BD7E9B">
        <w:rPr>
          <w:rFonts w:cs="Calibri"/>
          <w:sz w:val="18"/>
          <w:szCs w:val="18"/>
        </w:rPr>
        <w:t>E-mai</w:t>
      </w:r>
      <w:r w:rsidRPr="00BD7E9B">
        <w:rPr>
          <w:rFonts w:cs="Calibri"/>
          <w:spacing w:val="-1"/>
          <w:sz w:val="18"/>
          <w:szCs w:val="18"/>
        </w:rPr>
        <w:t>l</w:t>
      </w:r>
      <w:r w:rsidRPr="00BD7E9B">
        <w:rPr>
          <w:rFonts w:cs="Calibri"/>
          <w:sz w:val="18"/>
          <w:szCs w:val="18"/>
        </w:rPr>
        <w:t>:</w:t>
      </w:r>
      <w:r w:rsidRPr="00BD7E9B">
        <w:rPr>
          <w:rFonts w:cs="Calibri"/>
          <w:spacing w:val="-4"/>
          <w:sz w:val="18"/>
          <w:szCs w:val="18"/>
        </w:rPr>
        <w:t xml:space="preserve"> </w:t>
      </w:r>
      <w:hyperlink r:id="rId11">
        <w:r w:rsidRPr="00BD7E9B">
          <w:rPr>
            <w:rFonts w:cs="Calibri"/>
            <w:sz w:val="18"/>
            <w:szCs w:val="18"/>
          </w:rPr>
          <w:t>ar</w:t>
        </w:r>
        <w:r w:rsidRPr="00BD7E9B">
          <w:rPr>
            <w:rFonts w:cs="Calibri"/>
            <w:spacing w:val="-1"/>
            <w:sz w:val="18"/>
            <w:szCs w:val="18"/>
          </w:rPr>
          <w:t>is</w:t>
        </w:r>
        <w:r w:rsidRPr="00BD7E9B">
          <w:rPr>
            <w:rFonts w:cs="Calibri"/>
            <w:sz w:val="18"/>
            <w:szCs w:val="18"/>
          </w:rPr>
          <w:t>001001@</w:t>
        </w:r>
        <w:r w:rsidRPr="00BD7E9B">
          <w:rPr>
            <w:rFonts w:cs="Calibri"/>
            <w:spacing w:val="-2"/>
            <w:sz w:val="18"/>
            <w:szCs w:val="18"/>
          </w:rPr>
          <w:t>p</w:t>
        </w:r>
        <w:r w:rsidRPr="00BD7E9B">
          <w:rPr>
            <w:rFonts w:cs="Calibri"/>
            <w:spacing w:val="-1"/>
            <w:sz w:val="18"/>
            <w:szCs w:val="18"/>
          </w:rPr>
          <w:t>e</w:t>
        </w:r>
        <w:r w:rsidRPr="00BD7E9B">
          <w:rPr>
            <w:rFonts w:cs="Calibri"/>
            <w:sz w:val="18"/>
            <w:szCs w:val="18"/>
          </w:rPr>
          <w:t>c.</w:t>
        </w:r>
        <w:r w:rsidRPr="00BD7E9B">
          <w:rPr>
            <w:rFonts w:cs="Calibri"/>
            <w:spacing w:val="1"/>
            <w:sz w:val="18"/>
            <w:szCs w:val="18"/>
          </w:rPr>
          <w:t>i</w:t>
        </w:r>
        <w:r w:rsidRPr="00BD7E9B">
          <w:rPr>
            <w:rFonts w:cs="Calibri"/>
            <w:spacing w:val="-1"/>
            <w:sz w:val="18"/>
            <w:szCs w:val="18"/>
          </w:rPr>
          <w:t>s</w:t>
        </w:r>
        <w:r w:rsidRPr="00BD7E9B">
          <w:rPr>
            <w:rFonts w:cs="Calibri"/>
            <w:sz w:val="18"/>
            <w:szCs w:val="18"/>
          </w:rPr>
          <w:t>t</w:t>
        </w:r>
        <w:r w:rsidRPr="00BD7E9B">
          <w:rPr>
            <w:rFonts w:cs="Calibri"/>
            <w:spacing w:val="-1"/>
            <w:sz w:val="18"/>
            <w:szCs w:val="18"/>
          </w:rPr>
          <w:t>ru</w:t>
        </w:r>
        <w:r w:rsidRPr="00BD7E9B">
          <w:rPr>
            <w:rFonts w:cs="Calibri"/>
            <w:sz w:val="18"/>
            <w:szCs w:val="18"/>
          </w:rPr>
          <w:t>z</w:t>
        </w:r>
        <w:r w:rsidRPr="00BD7E9B">
          <w:rPr>
            <w:rFonts w:cs="Calibri"/>
            <w:spacing w:val="-1"/>
            <w:sz w:val="18"/>
            <w:szCs w:val="18"/>
          </w:rPr>
          <w:t>i</w:t>
        </w:r>
        <w:r w:rsidRPr="00BD7E9B">
          <w:rPr>
            <w:rFonts w:cs="Calibri"/>
            <w:sz w:val="18"/>
            <w:szCs w:val="18"/>
          </w:rPr>
          <w:t>o</w:t>
        </w:r>
        <w:r w:rsidRPr="00BD7E9B">
          <w:rPr>
            <w:rFonts w:cs="Calibri"/>
            <w:spacing w:val="1"/>
            <w:sz w:val="18"/>
            <w:szCs w:val="18"/>
          </w:rPr>
          <w:t>n</w:t>
        </w:r>
        <w:r w:rsidRPr="00BD7E9B">
          <w:rPr>
            <w:rFonts w:cs="Calibri"/>
            <w:spacing w:val="-1"/>
            <w:sz w:val="18"/>
            <w:szCs w:val="18"/>
          </w:rPr>
          <w:t>e</w:t>
        </w:r>
        <w:r w:rsidRPr="00BD7E9B">
          <w:rPr>
            <w:rFonts w:cs="Calibri"/>
            <w:sz w:val="18"/>
            <w:szCs w:val="18"/>
          </w:rPr>
          <w:t xml:space="preserve">.it </w:t>
        </w:r>
        <w:r w:rsidRPr="00BD7E9B">
          <w:rPr>
            <w:rFonts w:cs="Calibri"/>
            <w:spacing w:val="30"/>
            <w:sz w:val="18"/>
            <w:szCs w:val="18"/>
          </w:rPr>
          <w:t xml:space="preserve"> </w:t>
        </w:r>
      </w:hyperlink>
      <w:r w:rsidRPr="00BD7E9B">
        <w:rPr>
          <w:rFonts w:cs="Calibri"/>
          <w:sz w:val="18"/>
          <w:szCs w:val="18"/>
        </w:rPr>
        <w:t>-</w:t>
      </w:r>
      <w:r w:rsidRPr="00BD7E9B">
        <w:rPr>
          <w:rFonts w:cs="Calibri"/>
          <w:spacing w:val="33"/>
          <w:sz w:val="18"/>
          <w:szCs w:val="18"/>
        </w:rPr>
        <w:t xml:space="preserve"> </w:t>
      </w:r>
      <w:hyperlink r:id="rId12">
        <w:r w:rsidRPr="00BD7E9B">
          <w:rPr>
            <w:rFonts w:cs="Calibri"/>
            <w:sz w:val="18"/>
            <w:szCs w:val="18"/>
          </w:rPr>
          <w:t>ar</w:t>
        </w:r>
        <w:r w:rsidRPr="00BD7E9B">
          <w:rPr>
            <w:rFonts w:cs="Calibri"/>
            <w:spacing w:val="-1"/>
            <w:sz w:val="18"/>
            <w:szCs w:val="18"/>
          </w:rPr>
          <w:t>is</w:t>
        </w:r>
        <w:r w:rsidRPr="00BD7E9B">
          <w:rPr>
            <w:rFonts w:cs="Calibri"/>
            <w:sz w:val="18"/>
            <w:szCs w:val="18"/>
          </w:rPr>
          <w:t>001001@</w:t>
        </w:r>
        <w:r w:rsidRPr="00BD7E9B">
          <w:rPr>
            <w:rFonts w:cs="Calibri"/>
            <w:spacing w:val="1"/>
            <w:sz w:val="18"/>
            <w:szCs w:val="18"/>
          </w:rPr>
          <w:t>i</w:t>
        </w:r>
        <w:r w:rsidRPr="00BD7E9B">
          <w:rPr>
            <w:rFonts w:cs="Calibri"/>
            <w:spacing w:val="-1"/>
            <w:sz w:val="18"/>
            <w:szCs w:val="18"/>
          </w:rPr>
          <w:t>s</w:t>
        </w:r>
        <w:r w:rsidRPr="00BD7E9B">
          <w:rPr>
            <w:rFonts w:cs="Calibri"/>
            <w:sz w:val="18"/>
            <w:szCs w:val="18"/>
          </w:rPr>
          <w:t>t</w:t>
        </w:r>
        <w:r w:rsidRPr="00BD7E9B">
          <w:rPr>
            <w:rFonts w:cs="Calibri"/>
            <w:spacing w:val="-1"/>
            <w:sz w:val="18"/>
            <w:szCs w:val="18"/>
          </w:rPr>
          <w:t>ru</w:t>
        </w:r>
        <w:r w:rsidRPr="00BD7E9B">
          <w:rPr>
            <w:rFonts w:cs="Calibri"/>
            <w:sz w:val="18"/>
            <w:szCs w:val="18"/>
          </w:rPr>
          <w:t>z</w:t>
        </w:r>
        <w:r w:rsidRPr="00BD7E9B">
          <w:rPr>
            <w:rFonts w:cs="Calibri"/>
            <w:spacing w:val="-1"/>
            <w:sz w:val="18"/>
            <w:szCs w:val="18"/>
          </w:rPr>
          <w:t>i</w:t>
        </w:r>
        <w:r w:rsidRPr="00BD7E9B">
          <w:rPr>
            <w:rFonts w:cs="Calibri"/>
            <w:sz w:val="18"/>
            <w:szCs w:val="18"/>
          </w:rPr>
          <w:t>o</w:t>
        </w:r>
        <w:r w:rsidRPr="00BD7E9B">
          <w:rPr>
            <w:rFonts w:cs="Calibri"/>
            <w:spacing w:val="-1"/>
            <w:sz w:val="18"/>
            <w:szCs w:val="18"/>
          </w:rPr>
          <w:t>ne</w:t>
        </w:r>
        <w:r w:rsidRPr="00BD7E9B">
          <w:rPr>
            <w:rFonts w:cs="Calibri"/>
            <w:spacing w:val="2"/>
            <w:sz w:val="18"/>
            <w:szCs w:val="18"/>
          </w:rPr>
          <w:t>.</w:t>
        </w:r>
        <w:r w:rsidRPr="00BD7E9B">
          <w:rPr>
            <w:rFonts w:cs="Calibri"/>
            <w:spacing w:val="-1"/>
            <w:sz w:val="18"/>
            <w:szCs w:val="18"/>
          </w:rPr>
          <w:t>i</w:t>
        </w:r>
        <w:r w:rsidRPr="00BD7E9B">
          <w:rPr>
            <w:rFonts w:cs="Calibri"/>
            <w:sz w:val="18"/>
            <w:szCs w:val="18"/>
          </w:rPr>
          <w:t>t</w:t>
        </w:r>
      </w:hyperlink>
    </w:p>
    <w:p w14:paraId="19DFEA76" w14:textId="77777777" w:rsidR="001A7EE3" w:rsidRDefault="001A7EE3" w:rsidP="001A7EE3">
      <w:pPr>
        <w:spacing w:before="2" w:line="238" w:lineRule="auto"/>
        <w:ind w:left="20" w:right="20"/>
        <w:jc w:val="center"/>
        <w:rPr>
          <w:rFonts w:cs="Calibri"/>
          <w:spacing w:val="-1"/>
          <w:sz w:val="18"/>
          <w:szCs w:val="18"/>
        </w:rPr>
      </w:pPr>
      <w:r w:rsidRPr="00BD7E9B">
        <w:rPr>
          <w:rFonts w:cs="Calibri"/>
          <w:sz w:val="18"/>
          <w:szCs w:val="18"/>
        </w:rPr>
        <w:t>T</w:t>
      </w:r>
      <w:r w:rsidRPr="00BD7E9B">
        <w:rPr>
          <w:rFonts w:cs="Calibri"/>
          <w:spacing w:val="-1"/>
          <w:sz w:val="18"/>
          <w:szCs w:val="18"/>
        </w:rPr>
        <w:t>el</w:t>
      </w:r>
      <w:r w:rsidRPr="00BD7E9B">
        <w:rPr>
          <w:rFonts w:cs="Calibri"/>
          <w:sz w:val="18"/>
          <w:szCs w:val="18"/>
        </w:rPr>
        <w:t>.</w:t>
      </w:r>
      <w:r w:rsidRPr="00BD7E9B">
        <w:rPr>
          <w:rFonts w:cs="Calibri"/>
          <w:spacing w:val="-5"/>
          <w:sz w:val="18"/>
          <w:szCs w:val="18"/>
        </w:rPr>
        <w:t xml:space="preserve"> </w:t>
      </w:r>
      <w:r w:rsidRPr="00BD7E9B">
        <w:rPr>
          <w:rFonts w:cs="Calibri"/>
          <w:sz w:val="18"/>
          <w:szCs w:val="18"/>
        </w:rPr>
        <w:t>0575</w:t>
      </w:r>
      <w:r w:rsidRPr="00BD7E9B">
        <w:rPr>
          <w:rFonts w:cs="Calibri"/>
          <w:spacing w:val="-4"/>
          <w:sz w:val="18"/>
          <w:szCs w:val="18"/>
        </w:rPr>
        <w:t xml:space="preserve"> </w:t>
      </w:r>
      <w:r w:rsidRPr="00BD7E9B">
        <w:rPr>
          <w:rFonts w:cs="Calibri"/>
          <w:sz w:val="18"/>
          <w:szCs w:val="18"/>
        </w:rPr>
        <w:t>603626</w:t>
      </w:r>
      <w:r w:rsidRPr="00BD7E9B">
        <w:rPr>
          <w:rFonts w:cs="Calibri"/>
          <w:spacing w:val="-4"/>
          <w:sz w:val="18"/>
          <w:szCs w:val="18"/>
        </w:rPr>
        <w:t xml:space="preserve"> </w:t>
      </w:r>
      <w:r w:rsidRPr="00BD7E9B">
        <w:rPr>
          <w:rFonts w:cs="Calibri"/>
          <w:sz w:val="18"/>
          <w:szCs w:val="18"/>
        </w:rPr>
        <w:t>–</w:t>
      </w:r>
      <w:r w:rsidRPr="00BD7E9B">
        <w:rPr>
          <w:rFonts w:cs="Calibri"/>
          <w:spacing w:val="-5"/>
          <w:sz w:val="18"/>
          <w:szCs w:val="18"/>
        </w:rPr>
        <w:t xml:space="preserve"> </w:t>
      </w:r>
      <w:r w:rsidRPr="00BD7E9B">
        <w:rPr>
          <w:rFonts w:cs="Calibri"/>
          <w:spacing w:val="-1"/>
          <w:sz w:val="18"/>
          <w:szCs w:val="18"/>
        </w:rPr>
        <w:t>057</w:t>
      </w:r>
      <w:r w:rsidRPr="00BD7E9B">
        <w:rPr>
          <w:rFonts w:cs="Calibri"/>
          <w:sz w:val="18"/>
          <w:szCs w:val="18"/>
        </w:rPr>
        <w:t>5</w:t>
      </w:r>
      <w:r w:rsidRPr="00BD7E9B">
        <w:rPr>
          <w:rFonts w:cs="Calibri"/>
          <w:spacing w:val="-4"/>
          <w:sz w:val="18"/>
          <w:szCs w:val="18"/>
        </w:rPr>
        <w:t xml:space="preserve"> </w:t>
      </w:r>
      <w:r w:rsidRPr="00BD7E9B">
        <w:rPr>
          <w:rFonts w:cs="Calibri"/>
          <w:spacing w:val="-1"/>
          <w:sz w:val="18"/>
          <w:szCs w:val="18"/>
        </w:rPr>
        <w:t>630356</w:t>
      </w:r>
      <w:r>
        <w:rPr>
          <w:rFonts w:cs="Calibri"/>
          <w:spacing w:val="-1"/>
          <w:sz w:val="18"/>
          <w:szCs w:val="18"/>
        </w:rPr>
        <w:t xml:space="preserve"> – 0575630371 – 057562051 – 057562176 – 0575613710</w:t>
      </w:r>
    </w:p>
    <w:p w14:paraId="3E3275BA" w14:textId="77777777" w:rsidR="001A7EE3" w:rsidRPr="00551136" w:rsidRDefault="001A7EE3" w:rsidP="001A7EE3">
      <w:pPr>
        <w:spacing w:before="2" w:line="238" w:lineRule="auto"/>
        <w:ind w:left="20" w:right="20"/>
        <w:jc w:val="center"/>
        <w:rPr>
          <w:rFonts w:cs="Calibri"/>
          <w:b/>
          <w:sz w:val="18"/>
          <w:szCs w:val="18"/>
        </w:rPr>
      </w:pPr>
      <w:r w:rsidRPr="00551136">
        <w:rPr>
          <w:rFonts w:cs="Calibri"/>
          <w:b/>
          <w:spacing w:val="-1"/>
          <w:sz w:val="18"/>
          <w:szCs w:val="18"/>
        </w:rPr>
        <w:t xml:space="preserve">Sito web: </w:t>
      </w:r>
      <w:r w:rsidR="00B5080C">
        <w:rPr>
          <w:rFonts w:cs="Calibri"/>
          <w:b/>
          <w:spacing w:val="-1"/>
          <w:sz w:val="18"/>
          <w:szCs w:val="18"/>
        </w:rPr>
        <w:t>www.istitutosignorelli.edu</w:t>
      </w:r>
      <w:r w:rsidRPr="00551136">
        <w:rPr>
          <w:rFonts w:cs="Calibri"/>
          <w:b/>
          <w:spacing w:val="-1"/>
          <w:sz w:val="18"/>
          <w:szCs w:val="18"/>
        </w:rPr>
        <w:t>.it</w:t>
      </w:r>
    </w:p>
    <w:p w14:paraId="30DB37A3" w14:textId="77777777" w:rsidR="00DF727B" w:rsidRPr="00176BC5" w:rsidRDefault="00DF727B" w:rsidP="00DF727B">
      <w:pPr>
        <w:pStyle w:val="Intestazione"/>
        <w:pBdr>
          <w:bottom w:val="single" w:sz="4" w:space="5" w:color="auto"/>
        </w:pBdr>
        <w:tabs>
          <w:tab w:val="left" w:pos="2985"/>
        </w:tabs>
        <w:jc w:val="center"/>
        <w:rPr>
          <w:rFonts w:ascii="Arial" w:hAnsi="Arial" w:cs="Arial"/>
          <w:sz w:val="8"/>
          <w:szCs w:val="8"/>
        </w:rPr>
      </w:pPr>
    </w:p>
    <w:p w14:paraId="5F72F538" w14:textId="77777777" w:rsidR="008927F7" w:rsidRDefault="00EE1A7C" w:rsidP="00246A28">
      <w:pPr>
        <w:rPr>
          <w:rFonts w:ascii="Times New Roman" w:hAnsi="Times New Roman"/>
        </w:rPr>
      </w:pPr>
      <w:r>
        <w:rPr>
          <w:rFonts w:ascii="Times New Roman" w:hAnsi="Times New Roman"/>
        </w:rPr>
        <w:t xml:space="preserve">                           </w:t>
      </w:r>
    </w:p>
    <w:p w14:paraId="37B4D69F" w14:textId="77777777" w:rsidR="008927F7" w:rsidRDefault="008927F7" w:rsidP="00246A28">
      <w:pPr>
        <w:rPr>
          <w:rFonts w:ascii="Times New Roman" w:hAnsi="Times New Roman"/>
        </w:rPr>
      </w:pPr>
    </w:p>
    <w:p w14:paraId="61F4BDE7" w14:textId="77777777" w:rsidR="002F096C" w:rsidRDefault="002F096C" w:rsidP="002F096C">
      <w:pPr>
        <w:jc w:val="center"/>
        <w:rPr>
          <w:rFonts w:asciiTheme="minorHAnsi" w:hAnsiTheme="minorHAnsi"/>
          <w:b/>
          <w:sz w:val="22"/>
        </w:rPr>
      </w:pPr>
      <w:r>
        <w:rPr>
          <w:b/>
        </w:rPr>
        <w:t>VERBALE CONSIGLIO d’ ISTITUTO N. 116    del 28 giugno 2021</w:t>
      </w:r>
    </w:p>
    <w:p w14:paraId="05263A63" w14:textId="77777777" w:rsidR="002F096C" w:rsidRDefault="002F096C" w:rsidP="002F096C"/>
    <w:p w14:paraId="269A97EC" w14:textId="6984D6F1" w:rsidR="002F096C" w:rsidRDefault="002F096C" w:rsidP="002F096C">
      <w:r>
        <w:t>Oggi, 28 giugno 2021, alle ore 18:00 in Web conference si è riunito il Consiglio d’Istituto per discutere il seguente o.d.g.</w:t>
      </w:r>
    </w:p>
    <w:p w14:paraId="2836C820" w14:textId="77777777" w:rsidR="002F096C" w:rsidRDefault="002F096C" w:rsidP="002F096C"/>
    <w:p w14:paraId="13C2F5CE" w14:textId="40C68863" w:rsidR="002F096C" w:rsidRPr="002F096C" w:rsidRDefault="002F096C" w:rsidP="002F096C">
      <w:pPr>
        <w:pStyle w:val="Paragrafoelenco"/>
        <w:numPr>
          <w:ilvl w:val="0"/>
          <w:numId w:val="17"/>
        </w:numPr>
        <w:spacing w:line="276" w:lineRule="auto"/>
        <w:rPr>
          <w:rFonts w:ascii="Arial" w:hAnsi="Arial"/>
          <w:b/>
          <w:sz w:val="24"/>
          <w:lang w:eastAsia="it-IT"/>
        </w:rPr>
      </w:pPr>
      <w:r>
        <w:rPr>
          <w:rFonts w:ascii="Arial" w:hAnsi="Arial"/>
          <w:b/>
          <w:sz w:val="24"/>
          <w:lang w:eastAsia="it-IT"/>
        </w:rPr>
        <w:t xml:space="preserve">  </w:t>
      </w:r>
      <w:r w:rsidRPr="002F096C">
        <w:rPr>
          <w:rFonts w:ascii="Arial" w:hAnsi="Arial"/>
          <w:b/>
          <w:sz w:val="24"/>
          <w:lang w:eastAsia="it-IT"/>
        </w:rPr>
        <w:t>Lettura e approvazione verbale seduta precedente</w:t>
      </w:r>
    </w:p>
    <w:p w14:paraId="395C94BC" w14:textId="77777777" w:rsidR="002F096C" w:rsidRDefault="002F096C" w:rsidP="002F096C">
      <w:pPr>
        <w:spacing w:line="276" w:lineRule="auto"/>
        <w:ind w:left="360"/>
        <w:rPr>
          <w:b/>
        </w:rPr>
      </w:pPr>
      <w:r>
        <w:rPr>
          <w:b/>
        </w:rPr>
        <w:t xml:space="preserve">2.    Variazioni al Programma Annuale 2021 </w:t>
      </w:r>
    </w:p>
    <w:p w14:paraId="2FC2D347" w14:textId="77777777" w:rsidR="002F096C" w:rsidRDefault="002F096C" w:rsidP="002F096C">
      <w:pPr>
        <w:spacing w:line="276" w:lineRule="auto"/>
        <w:ind w:left="360"/>
        <w:rPr>
          <w:b/>
        </w:rPr>
      </w:pPr>
      <w:r>
        <w:rPr>
          <w:b/>
        </w:rPr>
        <w:t>3.    Stato attuazione del Programma Annuale 2021</w:t>
      </w:r>
    </w:p>
    <w:p w14:paraId="6030229B" w14:textId="77777777" w:rsidR="002F096C" w:rsidRDefault="002F096C" w:rsidP="002F096C">
      <w:pPr>
        <w:spacing w:line="276" w:lineRule="auto"/>
        <w:ind w:left="360"/>
        <w:rPr>
          <w:b/>
        </w:rPr>
      </w:pPr>
      <w:r>
        <w:rPr>
          <w:b/>
        </w:rPr>
        <w:t>4.    Piano Scuola Estate</w:t>
      </w:r>
    </w:p>
    <w:p w14:paraId="31AC9004" w14:textId="77777777" w:rsidR="002F096C" w:rsidRDefault="002F096C" w:rsidP="002F096C">
      <w:pPr>
        <w:spacing w:line="276" w:lineRule="auto"/>
        <w:ind w:left="360"/>
        <w:rPr>
          <w:b/>
        </w:rPr>
      </w:pPr>
      <w:r>
        <w:rPr>
          <w:b/>
        </w:rPr>
        <w:t>5.    Celebrazione 50esimo “</w:t>
      </w:r>
      <w:proofErr w:type="spellStart"/>
      <w:r>
        <w:rPr>
          <w:b/>
        </w:rPr>
        <w:t>Laparelli</w:t>
      </w:r>
      <w:proofErr w:type="spellEnd"/>
      <w:r>
        <w:rPr>
          <w:b/>
        </w:rPr>
        <w:t>” contributo della scuola</w:t>
      </w:r>
    </w:p>
    <w:p w14:paraId="441DBF05" w14:textId="77777777" w:rsidR="002F096C" w:rsidRDefault="002F096C" w:rsidP="002F096C">
      <w:pPr>
        <w:spacing w:line="276" w:lineRule="auto"/>
        <w:ind w:left="360"/>
        <w:rPr>
          <w:b/>
        </w:rPr>
      </w:pPr>
      <w:r>
        <w:rPr>
          <w:b/>
        </w:rPr>
        <w:t>6.    Varie ed eventuali</w:t>
      </w:r>
    </w:p>
    <w:p w14:paraId="44360D4A" w14:textId="77777777" w:rsidR="002F096C" w:rsidRDefault="002F096C" w:rsidP="002F096C">
      <w:pPr>
        <w:spacing w:line="276" w:lineRule="auto"/>
      </w:pPr>
      <w:r>
        <w:t xml:space="preserve">Sono presenti i seguenti componenti del Consiglio: Maria Beatrice Capecchi, Donatella </w:t>
      </w:r>
      <w:proofErr w:type="spellStart"/>
      <w:r>
        <w:t>Zadini</w:t>
      </w:r>
      <w:proofErr w:type="spellEnd"/>
      <w:r>
        <w:t xml:space="preserve">, Massimo Mancini, Diego </w:t>
      </w:r>
      <w:proofErr w:type="spellStart"/>
      <w:r>
        <w:t>Taddei</w:t>
      </w:r>
      <w:proofErr w:type="spellEnd"/>
      <w:r>
        <w:t xml:space="preserve">, Maria Stefania Misuri, Simone </w:t>
      </w:r>
      <w:proofErr w:type="spellStart"/>
      <w:r>
        <w:t>Buggiani</w:t>
      </w:r>
      <w:proofErr w:type="spellEnd"/>
      <w:r>
        <w:t xml:space="preserve">, Rita Ceccarelli, Stefania </w:t>
      </w:r>
      <w:proofErr w:type="spellStart"/>
      <w:r>
        <w:t>Giamboni</w:t>
      </w:r>
      <w:proofErr w:type="spellEnd"/>
      <w:r>
        <w:t>, Barbara Gori, Lorella Garzi, Loriana Salvadori, Alessio Battaglini, Venturi Daniela, Sara Cherubini</w:t>
      </w:r>
    </w:p>
    <w:p w14:paraId="68A8ADFE" w14:textId="77777777" w:rsidR="002F096C" w:rsidRDefault="002F096C" w:rsidP="002F096C">
      <w:pPr>
        <w:spacing w:line="276" w:lineRule="auto"/>
      </w:pPr>
      <w:r>
        <w:t>Presiede la riunione la dirigente Maria Beatrice Capecchi.</w:t>
      </w:r>
    </w:p>
    <w:p w14:paraId="2A27C882" w14:textId="77777777" w:rsidR="002F096C" w:rsidRDefault="002F096C" w:rsidP="002F096C">
      <w:pPr>
        <w:spacing w:line="276" w:lineRule="auto"/>
      </w:pPr>
      <w:r>
        <w:t>Funge da segretaria la prof.ssa Barbara Gori.</w:t>
      </w:r>
    </w:p>
    <w:p w14:paraId="5343F7E5" w14:textId="77777777" w:rsidR="002F096C" w:rsidRDefault="002F096C" w:rsidP="002F096C">
      <w:pPr>
        <w:spacing w:line="276" w:lineRule="auto"/>
      </w:pPr>
    </w:p>
    <w:p w14:paraId="7189EFC5" w14:textId="77777777" w:rsidR="002F096C" w:rsidRDefault="002F096C" w:rsidP="002F096C">
      <w:pPr>
        <w:spacing w:line="276" w:lineRule="auto"/>
      </w:pPr>
      <w:r>
        <w:t>Fatto l’appello e verificata la validità della seduta, la Dirigente dà inizio ai lavori.</w:t>
      </w:r>
    </w:p>
    <w:p w14:paraId="53C041C4" w14:textId="77777777" w:rsidR="002F096C" w:rsidRDefault="002F096C" w:rsidP="002F096C"/>
    <w:p w14:paraId="11A7D6F2" w14:textId="77777777" w:rsidR="002F096C" w:rsidRDefault="002F096C" w:rsidP="002F096C">
      <w:pPr>
        <w:rPr>
          <w:b/>
        </w:rPr>
      </w:pPr>
      <w:r>
        <w:rPr>
          <w:b/>
        </w:rPr>
        <w:t>1) Lettura e approvazione verbale seduta precedente</w:t>
      </w:r>
    </w:p>
    <w:p w14:paraId="6EEDB41D" w14:textId="77777777" w:rsidR="002F096C" w:rsidRDefault="002F096C" w:rsidP="002F096C">
      <w:r>
        <w:t>La Dirigente dà lettura del verbale della seduta precedente.</w:t>
      </w:r>
    </w:p>
    <w:p w14:paraId="3023B133" w14:textId="77777777" w:rsidR="002F096C" w:rsidRDefault="002F096C" w:rsidP="002F096C">
      <w:pPr>
        <w:rPr>
          <w:b/>
        </w:rPr>
      </w:pPr>
    </w:p>
    <w:p w14:paraId="3CF46778" w14:textId="77777777" w:rsidR="002F096C" w:rsidRDefault="002F096C" w:rsidP="002F096C">
      <w:pPr>
        <w:rPr>
          <w:b/>
        </w:rPr>
      </w:pPr>
      <w:r>
        <w:rPr>
          <w:b/>
        </w:rPr>
        <w:t xml:space="preserve">Il Consiglio approva.                                                                                                                     </w:t>
      </w:r>
      <w:r>
        <w:rPr>
          <w:b/>
        </w:rPr>
        <w:t xml:space="preserve">        </w:t>
      </w:r>
    </w:p>
    <w:p w14:paraId="6451C452" w14:textId="3270E7DE" w:rsidR="002F096C" w:rsidRDefault="002F096C" w:rsidP="002F096C">
      <w:pPr>
        <w:rPr>
          <w:b/>
        </w:rPr>
      </w:pPr>
      <w:r>
        <w:rPr>
          <w:b/>
        </w:rPr>
        <w:t xml:space="preserve">                                                                                                              </w:t>
      </w:r>
      <w:r>
        <w:rPr>
          <w:b/>
        </w:rPr>
        <w:t>Delibera n. 1049</w:t>
      </w:r>
    </w:p>
    <w:p w14:paraId="2FE572FA" w14:textId="77777777" w:rsidR="002F096C" w:rsidRDefault="002F096C" w:rsidP="002F096C">
      <w:pPr>
        <w:spacing w:line="276" w:lineRule="auto"/>
        <w:rPr>
          <w:b/>
        </w:rPr>
      </w:pPr>
    </w:p>
    <w:p w14:paraId="1078BDF6" w14:textId="77777777" w:rsidR="002F096C" w:rsidRDefault="002F096C" w:rsidP="002F096C">
      <w:pPr>
        <w:spacing w:line="276" w:lineRule="auto"/>
        <w:rPr>
          <w:b/>
        </w:rPr>
      </w:pPr>
      <w:r>
        <w:rPr>
          <w:b/>
        </w:rPr>
        <w:t>2) Variazioni al Programma Annuale 2021</w:t>
      </w:r>
    </w:p>
    <w:p w14:paraId="031C3161" w14:textId="77777777" w:rsidR="002F096C" w:rsidRDefault="002F096C" w:rsidP="002F096C">
      <w:pPr>
        <w:spacing w:line="276" w:lineRule="auto"/>
      </w:pPr>
      <w:r>
        <w:t>La DSGA dà lettura delle variazioni del Programma Annuale 2021 dando spiegazione alle singole voci che registrano finanziamenti statali relativi: alle spese legate all’emergenza COVID 19, al Piano Scuola Estate, ai fondi incassati dall’Università di Macerata per le spese relative ai tirocinanti, agli incassi da assicurazione alunni, al contributo esami ECDL, ai rimborsi viaggi d’istruzione non realizzati. (Vedi allegato 1)</w:t>
      </w:r>
    </w:p>
    <w:p w14:paraId="02A8C722" w14:textId="77777777" w:rsidR="002F096C" w:rsidRDefault="002F096C" w:rsidP="002F096C">
      <w:pPr>
        <w:rPr>
          <w:b/>
        </w:rPr>
      </w:pPr>
      <w:r>
        <w:rPr>
          <w:b/>
        </w:rPr>
        <w:t xml:space="preserve">Il Consiglio approva.                                                                                                                       </w:t>
      </w:r>
    </w:p>
    <w:p w14:paraId="6B9F13C1" w14:textId="5D3165D8" w:rsidR="002F096C" w:rsidRDefault="002F096C" w:rsidP="002F096C">
      <w:pPr>
        <w:rPr>
          <w:b/>
        </w:rPr>
      </w:pPr>
      <w:r>
        <w:rPr>
          <w:b/>
        </w:rPr>
        <w:t xml:space="preserve">                                                                                                               </w:t>
      </w:r>
      <w:r>
        <w:rPr>
          <w:b/>
        </w:rPr>
        <w:t xml:space="preserve">Delibera n. 1050 </w:t>
      </w:r>
    </w:p>
    <w:p w14:paraId="50C5B1D3" w14:textId="77777777" w:rsidR="002F096C" w:rsidRDefault="002F096C" w:rsidP="002F096C">
      <w:pPr>
        <w:rPr>
          <w:b/>
        </w:rPr>
      </w:pPr>
    </w:p>
    <w:p w14:paraId="4B43CCFC" w14:textId="77777777" w:rsidR="002F096C" w:rsidRDefault="002F096C" w:rsidP="002F096C">
      <w:pPr>
        <w:rPr>
          <w:b/>
        </w:rPr>
      </w:pPr>
      <w:r>
        <w:rPr>
          <w:b/>
        </w:rPr>
        <w:t>3) Stato attuazione del Programma Annuale 2021</w:t>
      </w:r>
    </w:p>
    <w:p w14:paraId="031BB784" w14:textId="77777777" w:rsidR="002F096C" w:rsidRDefault="002F096C" w:rsidP="002F096C">
      <w:r>
        <w:t xml:space="preserve">La DSGA illustra la relazione sullo stato di attuazione del Programma Annuale dell’Esercizio finanziario 2021 che riporta le entrate accertate e riscosse e le spese impegnate e pagate alla data del 28 giugno 2021. Ad oggi le entrate risultano accertate </w:t>
      </w:r>
      <w:r>
        <w:lastRenderedPageBreak/>
        <w:t xml:space="preserve">per una percentuale pari al 17,73 % di quelle previste e le spese impegnate risultano essere pari al 16,26 % di quelle previste. Il saldo del Conto Corrente Postale, rimasto invariato dal 25 giugno, risulta condizionato dalla sostituzione della nuova forma di incasso tramite </w:t>
      </w:r>
      <w:proofErr w:type="spellStart"/>
      <w:r>
        <w:t>Pagopa</w:t>
      </w:r>
      <w:proofErr w:type="spellEnd"/>
      <w:r>
        <w:t>. Il fondo minute spese quest’anno non è stato aperto. La DSGA dà poi lettura del modello H-bis (vedi allegato n.2)</w:t>
      </w:r>
    </w:p>
    <w:p w14:paraId="09828104" w14:textId="77777777" w:rsidR="002F096C" w:rsidRDefault="002F096C" w:rsidP="002F096C">
      <w:pPr>
        <w:rPr>
          <w:b/>
        </w:rPr>
      </w:pPr>
      <w:r>
        <w:rPr>
          <w:b/>
        </w:rPr>
        <w:t xml:space="preserve">Il Consiglio approva.                                                                                                                       </w:t>
      </w:r>
    </w:p>
    <w:p w14:paraId="595BFFDE" w14:textId="730CB260" w:rsidR="002F096C" w:rsidRDefault="002F096C" w:rsidP="002F096C">
      <w:pPr>
        <w:rPr>
          <w:b/>
        </w:rPr>
      </w:pPr>
      <w:r>
        <w:rPr>
          <w:b/>
        </w:rPr>
        <w:t xml:space="preserve">                                                                                                                  </w:t>
      </w:r>
      <w:r>
        <w:rPr>
          <w:b/>
        </w:rPr>
        <w:t xml:space="preserve">Delibera n. 1051 </w:t>
      </w:r>
    </w:p>
    <w:p w14:paraId="3973DB57" w14:textId="77777777" w:rsidR="002F096C" w:rsidRDefault="002F096C" w:rsidP="002F096C">
      <w:pPr>
        <w:rPr>
          <w:b/>
        </w:rPr>
      </w:pPr>
    </w:p>
    <w:p w14:paraId="2CB27478" w14:textId="77777777" w:rsidR="002F096C" w:rsidRDefault="002F096C" w:rsidP="002F096C">
      <w:pPr>
        <w:rPr>
          <w:b/>
        </w:rPr>
      </w:pPr>
    </w:p>
    <w:p w14:paraId="552AED98" w14:textId="77777777" w:rsidR="002F096C" w:rsidRDefault="002F096C" w:rsidP="002F096C">
      <w:pPr>
        <w:rPr>
          <w:b/>
        </w:rPr>
      </w:pPr>
      <w:r>
        <w:rPr>
          <w:b/>
        </w:rPr>
        <w:t>4) Piano Scuola Estate</w:t>
      </w:r>
    </w:p>
    <w:p w14:paraId="6AE9BD6D" w14:textId="77777777" w:rsidR="002F096C" w:rsidRDefault="002F096C" w:rsidP="002F096C">
      <w:r>
        <w:t>La Dirigente informa il Consiglio che solo il 10% delle famiglie ha risposto positivamente alle proposte del Piano Scuola Estate e che, tenuto conto del numero minimo di alunni fissato per attivare le singole attività, alcune non hanno avuto attuazione: centro sportivo studentesco, attività musicali, incontro con i mestieri ed il mondo delle professioni.</w:t>
      </w:r>
    </w:p>
    <w:p w14:paraId="2414FD4E" w14:textId="1CDE52BD" w:rsidR="002F096C" w:rsidRDefault="002F096C" w:rsidP="002F096C">
      <w:r>
        <w:t>Sono state attivate ed in parte realizzate le seguenti attività:</w:t>
      </w:r>
    </w:p>
    <w:p w14:paraId="1818D515" w14:textId="77777777" w:rsidR="002F096C" w:rsidRDefault="002F096C" w:rsidP="002F096C">
      <w:bookmarkStart w:id="0" w:name="_GoBack"/>
      <w:bookmarkEnd w:id="0"/>
    </w:p>
    <w:p w14:paraId="544652CE" w14:textId="77777777" w:rsidR="002F096C" w:rsidRPr="002F096C" w:rsidRDefault="002F096C" w:rsidP="002F096C">
      <w:pPr>
        <w:pStyle w:val="Paragrafoelenco"/>
        <w:numPr>
          <w:ilvl w:val="0"/>
          <w:numId w:val="19"/>
        </w:numPr>
        <w:spacing w:after="160" w:line="254" w:lineRule="auto"/>
        <w:rPr>
          <w:sz w:val="22"/>
          <w:szCs w:val="22"/>
        </w:rPr>
      </w:pPr>
      <w:r w:rsidRPr="002F096C">
        <w:rPr>
          <w:sz w:val="22"/>
          <w:szCs w:val="22"/>
        </w:rPr>
        <w:t>a giugno due uscite per la conoscenza del territorio con la guida turistica Ilaria Ricci con percorsi nella città di Cortona per 12 alunni divisi in due gruppi di 6</w:t>
      </w:r>
    </w:p>
    <w:p w14:paraId="28E38EE4" w14:textId="77777777" w:rsidR="002F096C" w:rsidRPr="002F096C" w:rsidRDefault="002F096C" w:rsidP="002F096C">
      <w:pPr>
        <w:pStyle w:val="Paragrafoelenco"/>
        <w:numPr>
          <w:ilvl w:val="0"/>
          <w:numId w:val="19"/>
        </w:numPr>
        <w:spacing w:after="160" w:line="254" w:lineRule="auto"/>
        <w:rPr>
          <w:sz w:val="22"/>
          <w:szCs w:val="22"/>
        </w:rPr>
      </w:pPr>
      <w:r w:rsidRPr="002F096C">
        <w:rPr>
          <w:sz w:val="22"/>
          <w:szCs w:val="22"/>
        </w:rPr>
        <w:t>Corsi di recupero del debito scolastico</w:t>
      </w:r>
    </w:p>
    <w:p w14:paraId="3CED8371" w14:textId="77777777" w:rsidR="002F096C" w:rsidRPr="002F096C" w:rsidRDefault="002F096C" w:rsidP="002F096C">
      <w:pPr>
        <w:pStyle w:val="Paragrafoelenco"/>
        <w:numPr>
          <w:ilvl w:val="0"/>
          <w:numId w:val="19"/>
        </w:numPr>
        <w:spacing w:after="160" w:line="254" w:lineRule="auto"/>
        <w:rPr>
          <w:sz w:val="22"/>
          <w:szCs w:val="22"/>
        </w:rPr>
      </w:pPr>
      <w:r w:rsidRPr="002F096C">
        <w:rPr>
          <w:sz w:val="22"/>
          <w:szCs w:val="22"/>
        </w:rPr>
        <w:t>Corso di equitazione presso il maneggio di Terontola per 12 alunni divisi in due gruppi da 6 nelle date del 22/06, 24/06, 6/07 e 8/07</w:t>
      </w:r>
    </w:p>
    <w:p w14:paraId="7ED84BE1" w14:textId="77777777" w:rsidR="002F096C" w:rsidRPr="002F096C" w:rsidRDefault="002F096C" w:rsidP="002F096C">
      <w:pPr>
        <w:pStyle w:val="Paragrafoelenco"/>
        <w:numPr>
          <w:ilvl w:val="0"/>
          <w:numId w:val="19"/>
        </w:numPr>
        <w:spacing w:after="160" w:line="254" w:lineRule="auto"/>
        <w:rPr>
          <w:sz w:val="22"/>
          <w:szCs w:val="22"/>
        </w:rPr>
      </w:pPr>
      <w:r w:rsidRPr="002F096C">
        <w:rPr>
          <w:sz w:val="22"/>
          <w:szCs w:val="22"/>
        </w:rPr>
        <w:t xml:space="preserve">Lezioni di teatro con la professoressa Lupparelli e la compagnia </w:t>
      </w:r>
      <w:proofErr w:type="spellStart"/>
      <w:r w:rsidRPr="002F096C">
        <w:rPr>
          <w:sz w:val="22"/>
          <w:szCs w:val="22"/>
        </w:rPr>
        <w:t>Carthago</w:t>
      </w:r>
      <w:proofErr w:type="spellEnd"/>
      <w:r w:rsidRPr="002F096C">
        <w:rPr>
          <w:sz w:val="22"/>
          <w:szCs w:val="22"/>
        </w:rPr>
        <w:t xml:space="preserve"> nel mese di luglio ed agosto con spettacolo conclusivo il 31 agosto presso il Teatro Signorelli</w:t>
      </w:r>
    </w:p>
    <w:p w14:paraId="4AE40208" w14:textId="77777777" w:rsidR="002F096C" w:rsidRPr="002F096C" w:rsidRDefault="002F096C" w:rsidP="002F096C">
      <w:pPr>
        <w:pStyle w:val="Paragrafoelenco"/>
        <w:numPr>
          <w:ilvl w:val="0"/>
          <w:numId w:val="19"/>
        </w:numPr>
        <w:spacing w:after="160" w:line="254" w:lineRule="auto"/>
        <w:rPr>
          <w:sz w:val="22"/>
          <w:szCs w:val="22"/>
        </w:rPr>
      </w:pPr>
      <w:r w:rsidRPr="002F096C">
        <w:rPr>
          <w:sz w:val="22"/>
          <w:szCs w:val="22"/>
        </w:rPr>
        <w:t xml:space="preserve">A settembre corso di fotografia con Cortona on the </w:t>
      </w:r>
      <w:proofErr w:type="spellStart"/>
      <w:r w:rsidRPr="002F096C">
        <w:rPr>
          <w:sz w:val="22"/>
          <w:szCs w:val="22"/>
        </w:rPr>
        <w:t>move</w:t>
      </w:r>
      <w:proofErr w:type="spellEnd"/>
      <w:r w:rsidRPr="002F096C">
        <w:rPr>
          <w:sz w:val="22"/>
          <w:szCs w:val="22"/>
        </w:rPr>
        <w:t>, corso di pittura con la prof.ssa Bragoni e moduli per la preparazione agli esami ECDL con il prof. Falcinelli.</w:t>
      </w:r>
    </w:p>
    <w:p w14:paraId="282EBA29" w14:textId="77777777" w:rsidR="002F096C" w:rsidRDefault="002F096C" w:rsidP="002F096C">
      <w:r>
        <w:t xml:space="preserve">Le </w:t>
      </w:r>
      <w:proofErr w:type="spellStart"/>
      <w:r>
        <w:t>prof.sse</w:t>
      </w:r>
      <w:proofErr w:type="spellEnd"/>
      <w:r>
        <w:t xml:space="preserve"> Falomi e Piegai Cristina hanno proposto un corso di potenziamento di matematica aperto a tutti gli alunni dell’istituto. La realizzazione del corso ha sollevato dei dubbi organizzativi, per adesso si chiederà l’interesse delle famiglie attraverso un modulo on line.</w:t>
      </w:r>
    </w:p>
    <w:p w14:paraId="23A874CA" w14:textId="307C0332" w:rsidR="002F096C" w:rsidRDefault="002F096C" w:rsidP="002F096C">
      <w:r>
        <w:t xml:space="preserve">La Dirigente informa inoltre che è stato richiesto alla prof.ssa </w:t>
      </w:r>
      <w:proofErr w:type="spellStart"/>
      <w:r>
        <w:t>Turini</w:t>
      </w:r>
      <w:proofErr w:type="spellEnd"/>
      <w:r>
        <w:t xml:space="preserve"> un preventivo di spesa per acquistare strumentazione e materiali per adeguare il laboratorio di chimica del liceo classico in vista dell’utilizzo che ne faranno le classi della curvatura biomedica. Il preventivo presentato prevede una somma di 3000 euro che dovrà essere impegnata entro il 31 dicembre 2021 per poi essere rendicontata successivamente così come prevede la normativa.</w:t>
      </w:r>
    </w:p>
    <w:p w14:paraId="20935CF3" w14:textId="50618A34" w:rsidR="002F096C" w:rsidRDefault="002F096C" w:rsidP="002F096C"/>
    <w:p w14:paraId="48FFC202" w14:textId="77777777" w:rsidR="002F096C" w:rsidRDefault="002F096C" w:rsidP="002F096C"/>
    <w:p w14:paraId="10951E36" w14:textId="77777777" w:rsidR="002F096C" w:rsidRDefault="002F096C" w:rsidP="002F096C">
      <w:pPr>
        <w:rPr>
          <w:b/>
        </w:rPr>
      </w:pPr>
      <w:r>
        <w:rPr>
          <w:b/>
        </w:rPr>
        <w:t xml:space="preserve">5) Celebrazione 50esimo </w:t>
      </w:r>
      <w:proofErr w:type="spellStart"/>
      <w:r>
        <w:rPr>
          <w:b/>
        </w:rPr>
        <w:t>Laparelli</w:t>
      </w:r>
      <w:proofErr w:type="spellEnd"/>
      <w:r>
        <w:rPr>
          <w:b/>
        </w:rPr>
        <w:t xml:space="preserve"> contributo della scuola</w:t>
      </w:r>
    </w:p>
    <w:p w14:paraId="43B4B344" w14:textId="77777777" w:rsidR="002F096C" w:rsidRDefault="002F096C" w:rsidP="002F096C">
      <w:r>
        <w:t xml:space="preserve">La celebrazione dell’Istituto </w:t>
      </w:r>
      <w:proofErr w:type="spellStart"/>
      <w:r>
        <w:t>Laparelli</w:t>
      </w:r>
      <w:proofErr w:type="spellEnd"/>
      <w:r>
        <w:t xml:space="preserve"> non compare tra i progetti inseriti nel PTOF poiché è stata ideata successivamente rispetto all’approvazione del suddetto documento ma, poiché comporta vari impegni di spesa, a parte il contributo gratuito di Terre Etrusche, la Dirigente chiede al Consiglio di esprimersi riguardo il riconoscimento di un contributo della scuola pari a mille euro.</w:t>
      </w:r>
    </w:p>
    <w:p w14:paraId="0507CD06" w14:textId="77777777" w:rsidR="002F096C" w:rsidRDefault="002F096C" w:rsidP="002F096C">
      <w:pPr>
        <w:rPr>
          <w:b/>
        </w:rPr>
      </w:pPr>
      <w:r>
        <w:rPr>
          <w:b/>
        </w:rPr>
        <w:t xml:space="preserve">Il Consiglio approva.                                                                                                                       </w:t>
      </w:r>
      <w:r>
        <w:rPr>
          <w:b/>
        </w:rPr>
        <w:t xml:space="preserve">   </w:t>
      </w:r>
    </w:p>
    <w:p w14:paraId="064E13A5" w14:textId="64804A2D" w:rsidR="002F096C" w:rsidRDefault="002F096C" w:rsidP="002F096C">
      <w:pPr>
        <w:rPr>
          <w:b/>
        </w:rPr>
      </w:pPr>
      <w:r>
        <w:rPr>
          <w:b/>
        </w:rPr>
        <w:t xml:space="preserve">                                                                                                              </w:t>
      </w:r>
      <w:r>
        <w:rPr>
          <w:b/>
        </w:rPr>
        <w:t xml:space="preserve">Delibera n. 1052 </w:t>
      </w:r>
    </w:p>
    <w:p w14:paraId="7C544F8B" w14:textId="77777777" w:rsidR="002F096C" w:rsidRDefault="002F096C" w:rsidP="002F096C"/>
    <w:p w14:paraId="497C86F3" w14:textId="77777777" w:rsidR="002F096C" w:rsidRDefault="002F096C" w:rsidP="002F096C">
      <w:pPr>
        <w:spacing w:line="276" w:lineRule="auto"/>
        <w:rPr>
          <w:b/>
        </w:rPr>
      </w:pPr>
      <w:r>
        <w:rPr>
          <w:b/>
        </w:rPr>
        <w:t>6) Varie ed eventuali</w:t>
      </w:r>
    </w:p>
    <w:p w14:paraId="4951F111" w14:textId="77777777" w:rsidR="002F096C" w:rsidRDefault="002F096C" w:rsidP="002F096C">
      <w:pPr>
        <w:spacing w:line="276" w:lineRule="auto"/>
      </w:pPr>
      <w:r>
        <w:t>La Dirigente informa il Consiglio che la nostra scuola è stata individuata come sede del concorso STEM e che quindi ospiterà i corsisti nei giorni 6,7,8 luglio.</w:t>
      </w:r>
    </w:p>
    <w:p w14:paraId="6799FC61" w14:textId="77777777" w:rsidR="002F096C" w:rsidRDefault="002F096C" w:rsidP="002F096C">
      <w:pPr>
        <w:spacing w:line="276" w:lineRule="auto"/>
      </w:pPr>
      <w:r>
        <w:t>Per quanto riguarda gli esami del recupero del debito verranno sostenuti nell’ultima settimana di agosto.</w:t>
      </w:r>
    </w:p>
    <w:p w14:paraId="197401F6" w14:textId="77777777" w:rsidR="002F096C" w:rsidRDefault="002F096C" w:rsidP="002F096C">
      <w:pPr>
        <w:spacing w:line="276" w:lineRule="auto"/>
      </w:pPr>
      <w:r>
        <w:t xml:space="preserve">La Dirigente informa di aver spedito alla Provincia e al Comune una lettera nella quale ha esposto il problema della mancanza degli spazi da destinare alla didattica, per il prossimo anno scolastico mancano 8 aule. Data l’importanza della questione esorta il signor Alessio </w:t>
      </w:r>
      <w:r>
        <w:lastRenderedPageBreak/>
        <w:t>Battaglini, in qualità di rappresentante dei genitori, di sostenere la richiesta attraverso un’ulteriore sollecitazione.</w:t>
      </w:r>
    </w:p>
    <w:p w14:paraId="127C035A" w14:textId="77777777" w:rsidR="002F096C" w:rsidRDefault="002F096C" w:rsidP="002F096C"/>
    <w:p w14:paraId="3A994406" w14:textId="28AA8308" w:rsidR="002F096C" w:rsidRDefault="002F096C" w:rsidP="002F096C">
      <w:r>
        <w:t>Redatto e letto il presente verbale, la seduta è tolta alle ore 19:20.</w:t>
      </w:r>
    </w:p>
    <w:p w14:paraId="307185DA" w14:textId="77777777" w:rsidR="002F096C" w:rsidRDefault="002F096C" w:rsidP="002F096C"/>
    <w:p w14:paraId="13F92C66" w14:textId="77777777" w:rsidR="008927F7" w:rsidRPr="000347DF" w:rsidRDefault="008927F7" w:rsidP="008927F7">
      <w:pPr>
        <w:rPr>
          <w:rFonts w:ascii="Times New Roman" w:hAnsi="Times New Roman"/>
          <w:szCs w:val="24"/>
        </w:rPr>
      </w:pPr>
    </w:p>
    <w:p w14:paraId="5928EF50" w14:textId="77777777" w:rsidR="008927F7" w:rsidRPr="006A7187" w:rsidRDefault="008927F7" w:rsidP="008927F7">
      <w:pPr>
        <w:rPr>
          <w:rFonts w:ascii="Times New Roman" w:hAnsi="Times New Roman"/>
        </w:rPr>
      </w:pPr>
      <w:r w:rsidRPr="006A7187">
        <w:rPr>
          <w:rFonts w:ascii="Times New Roman" w:hAnsi="Times New Roman"/>
        </w:rPr>
        <w:t>La segretaria</w:t>
      </w:r>
    </w:p>
    <w:p w14:paraId="1271BAFD" w14:textId="77777777" w:rsidR="008927F7" w:rsidRPr="006A7187" w:rsidRDefault="008927F7" w:rsidP="008927F7">
      <w:pPr>
        <w:rPr>
          <w:rFonts w:ascii="Times New Roman" w:hAnsi="Times New Roman"/>
        </w:rPr>
      </w:pPr>
      <w:r w:rsidRPr="006A7187">
        <w:rPr>
          <w:rFonts w:ascii="Times New Roman" w:hAnsi="Times New Roman"/>
        </w:rPr>
        <w:t>Prof.ssa Barbara Gori</w:t>
      </w:r>
    </w:p>
    <w:p w14:paraId="301F371B" w14:textId="77777777" w:rsidR="008927F7" w:rsidRDefault="008927F7" w:rsidP="008927F7">
      <w:pPr>
        <w:rPr>
          <w:rFonts w:ascii="Times New Roman" w:hAnsi="Times New Roman"/>
        </w:rPr>
      </w:pPr>
      <w:r>
        <w:rPr>
          <w:rFonts w:ascii="Times New Roman" w:hAnsi="Times New Roman"/>
        </w:rPr>
        <w:t xml:space="preserve">                                                                                                 Il Presidente</w:t>
      </w:r>
    </w:p>
    <w:p w14:paraId="3891CD51" w14:textId="77777777" w:rsidR="008927F7" w:rsidRDefault="008927F7" w:rsidP="008927F7">
      <w:pPr>
        <w:rPr>
          <w:rFonts w:ascii="Times New Roman" w:hAnsi="Times New Roman"/>
        </w:rPr>
      </w:pPr>
      <w:r>
        <w:rPr>
          <w:rFonts w:ascii="Times New Roman" w:hAnsi="Times New Roman"/>
        </w:rPr>
        <w:t xml:space="preserve">                                                                                            Battaglini Alessio</w:t>
      </w:r>
    </w:p>
    <w:p w14:paraId="269AD027" w14:textId="77777777" w:rsidR="00732B80" w:rsidRDefault="00732B80" w:rsidP="00D84F19">
      <w:pPr>
        <w:ind w:left="5954"/>
        <w:jc w:val="both"/>
        <w:rPr>
          <w:rFonts w:ascii="Times New Roman" w:hAnsi="Times New Roman"/>
        </w:rPr>
      </w:pPr>
    </w:p>
    <w:p w14:paraId="1C301CC5" w14:textId="77777777" w:rsidR="00732B80" w:rsidRDefault="00732B80" w:rsidP="00D84F19">
      <w:pPr>
        <w:ind w:left="5954"/>
        <w:jc w:val="both"/>
        <w:rPr>
          <w:rFonts w:ascii="Times New Roman" w:hAnsi="Times New Roman"/>
        </w:rPr>
      </w:pPr>
    </w:p>
    <w:p w14:paraId="7CCC78AC" w14:textId="77777777" w:rsidR="00732B80" w:rsidRDefault="00732B80" w:rsidP="00D84F19">
      <w:pPr>
        <w:ind w:left="5954"/>
        <w:jc w:val="both"/>
        <w:rPr>
          <w:rFonts w:ascii="Times New Roman" w:hAnsi="Times New Roman"/>
        </w:rPr>
      </w:pPr>
    </w:p>
    <w:p w14:paraId="4B3E46C9" w14:textId="77777777" w:rsidR="00732B80" w:rsidRDefault="00732B80" w:rsidP="00D84F19">
      <w:pPr>
        <w:ind w:left="5954"/>
        <w:jc w:val="both"/>
        <w:rPr>
          <w:rFonts w:ascii="Times New Roman" w:hAnsi="Times New Roman"/>
        </w:rPr>
      </w:pPr>
    </w:p>
    <w:p w14:paraId="2F2E60DE" w14:textId="77777777" w:rsidR="00732B80" w:rsidRDefault="00732B80" w:rsidP="00D84F19">
      <w:pPr>
        <w:ind w:left="5954"/>
        <w:jc w:val="both"/>
        <w:rPr>
          <w:rFonts w:ascii="Times New Roman" w:hAnsi="Times New Roman"/>
        </w:rPr>
      </w:pPr>
    </w:p>
    <w:p w14:paraId="2146E1F1" w14:textId="77777777" w:rsidR="00732B80" w:rsidRDefault="00732B80" w:rsidP="00D84F19">
      <w:pPr>
        <w:ind w:left="5954"/>
        <w:jc w:val="both"/>
        <w:rPr>
          <w:rFonts w:ascii="Times New Roman" w:hAnsi="Times New Roman"/>
        </w:rPr>
      </w:pPr>
    </w:p>
    <w:p w14:paraId="3756A45B" w14:textId="77777777" w:rsidR="00732B80" w:rsidRDefault="00732B80" w:rsidP="00D84F19">
      <w:pPr>
        <w:ind w:left="5954"/>
        <w:jc w:val="both"/>
        <w:rPr>
          <w:rFonts w:ascii="Times New Roman" w:hAnsi="Times New Roman"/>
        </w:rPr>
      </w:pPr>
    </w:p>
    <w:p w14:paraId="11EC0DAE" w14:textId="77777777" w:rsidR="00732B80" w:rsidRDefault="00732B80" w:rsidP="00D84F19">
      <w:pPr>
        <w:ind w:left="5954"/>
        <w:jc w:val="both"/>
        <w:rPr>
          <w:rFonts w:ascii="Times New Roman" w:hAnsi="Times New Roman"/>
        </w:rPr>
      </w:pPr>
    </w:p>
    <w:p w14:paraId="27D57ECA" w14:textId="77777777" w:rsidR="00732B80" w:rsidRDefault="00732B80" w:rsidP="00D84F19">
      <w:pPr>
        <w:ind w:left="5954"/>
        <w:jc w:val="both"/>
        <w:rPr>
          <w:rFonts w:ascii="Times New Roman" w:hAnsi="Times New Roman"/>
        </w:rPr>
      </w:pPr>
    </w:p>
    <w:p w14:paraId="446DD629" w14:textId="77777777" w:rsidR="00732B80" w:rsidRDefault="00732B80" w:rsidP="00D84F19">
      <w:pPr>
        <w:ind w:left="5954"/>
        <w:jc w:val="both"/>
        <w:rPr>
          <w:rFonts w:ascii="Times New Roman" w:hAnsi="Times New Roman"/>
        </w:rPr>
      </w:pPr>
    </w:p>
    <w:p w14:paraId="062B2C0C" w14:textId="2DC9B464" w:rsidR="00886EB7" w:rsidRDefault="00EE1A7C" w:rsidP="00D84F19">
      <w:pPr>
        <w:ind w:left="5954"/>
        <w:jc w:val="both"/>
        <w:rPr>
          <w:rFonts w:ascii="Times New Roman" w:hAnsi="Times New Roman"/>
          <w:sz w:val="16"/>
          <w:szCs w:val="16"/>
        </w:rPr>
      </w:pPr>
      <w:r>
        <w:rPr>
          <w:rFonts w:ascii="Times New Roman" w:hAnsi="Times New Roman"/>
        </w:rPr>
        <w:t xml:space="preserve">                                        </w:t>
      </w:r>
    </w:p>
    <w:sectPr w:rsidR="00886EB7" w:rsidSect="00B601ED">
      <w:footerReference w:type="default" r:id="rId13"/>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2FF04" w14:textId="77777777" w:rsidR="002E0537" w:rsidRDefault="002E0537" w:rsidP="00176BC5">
      <w:r>
        <w:separator/>
      </w:r>
    </w:p>
  </w:endnote>
  <w:endnote w:type="continuationSeparator" w:id="0">
    <w:p w14:paraId="09669F35" w14:textId="77777777" w:rsidR="002E0537" w:rsidRDefault="002E0537" w:rsidP="00176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aramond Bold">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0"/>
    <w:family w:val="modern"/>
    <w:pitch w:val="fixed"/>
    <w:sig w:usb0="E0000AFF" w:usb1="400078FF" w:usb2="00000001" w:usb3="00000000" w:csb0="000001BF" w:csb1="00000000"/>
  </w:font>
  <w:font w:name="NSimSun">
    <w:panose1 w:val="02010609030101010101"/>
    <w:charset w:val="86"/>
    <w:family w:val="modern"/>
    <w:pitch w:val="fixed"/>
    <w:sig w:usb0="0000028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E118E" w14:textId="7CE4DD57" w:rsidR="00C92364" w:rsidRDefault="0047507F" w:rsidP="00176BC5">
    <w:pPr>
      <w:pStyle w:val="Pidipagina"/>
      <w:pBdr>
        <w:top w:val="single" w:sz="4" w:space="1" w:color="auto"/>
      </w:pBdr>
      <w:tabs>
        <w:tab w:val="clear" w:pos="4819"/>
        <w:tab w:val="left" w:pos="2880"/>
      </w:tabs>
      <w:rPr>
        <w:rFonts w:ascii="Century" w:hAnsi="Century"/>
        <w:sz w:val="12"/>
        <w:szCs w:val="12"/>
      </w:rPr>
    </w:pPr>
    <w:r>
      <w:rPr>
        <w:rFonts w:ascii="Century" w:hAnsi="Century"/>
        <w:sz w:val="12"/>
        <w:szCs w:val="12"/>
      </w:rPr>
      <w:fldChar w:fldCharType="begin"/>
    </w:r>
    <w:r w:rsidR="00C92364">
      <w:rPr>
        <w:rFonts w:ascii="Century" w:hAnsi="Century"/>
        <w:sz w:val="12"/>
        <w:szCs w:val="12"/>
      </w:rPr>
      <w:instrText xml:space="preserve"> FILENAME \p </w:instrText>
    </w:r>
    <w:r>
      <w:rPr>
        <w:rFonts w:ascii="Century" w:hAnsi="Century"/>
        <w:sz w:val="12"/>
        <w:szCs w:val="12"/>
      </w:rPr>
      <w:fldChar w:fldCharType="separate"/>
    </w:r>
    <w:r w:rsidR="006A7187">
      <w:rPr>
        <w:rFonts w:ascii="Century" w:hAnsi="Century"/>
        <w:noProof/>
        <w:sz w:val="12"/>
        <w:szCs w:val="12"/>
      </w:rPr>
      <w:t>\\SERVSEG\Condivisa\Vecchia Cartella Utenti\loriana\Documenti Loriana\verbali consiglio istituto e collegio docenti\Verbale Febbraio 2021\verbale febbraio 2021.docx</w:t>
    </w:r>
    <w:r>
      <w:rPr>
        <w:rFonts w:ascii="Century" w:hAnsi="Century"/>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3338F" w14:textId="77777777" w:rsidR="002E0537" w:rsidRDefault="002E0537" w:rsidP="00176BC5">
      <w:r>
        <w:separator/>
      </w:r>
    </w:p>
  </w:footnote>
  <w:footnote w:type="continuationSeparator" w:id="0">
    <w:p w14:paraId="0F862E5A" w14:textId="77777777" w:rsidR="002E0537" w:rsidRDefault="002E0537" w:rsidP="00176B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5pt;height:10.95pt" o:bullet="t">
        <v:imagedata r:id="rId1" o:title="mso31"/>
      </v:shape>
    </w:pict>
  </w:numPicBullet>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2"/>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lvl w:ilvl="0">
      <w:start w:val="1"/>
      <w:numFmt w:val="decimal"/>
      <w:lvlText w:val="%1."/>
      <w:lvlJc w:val="left"/>
      <w:pPr>
        <w:tabs>
          <w:tab w:val="num" w:pos="900"/>
        </w:tabs>
        <w:ind w:left="900" w:hanging="360"/>
      </w:pPr>
    </w:lvl>
  </w:abstractNum>
  <w:abstractNum w:abstractNumId="3" w15:restartNumberingAfterBreak="0">
    <w:nsid w:val="00000004"/>
    <w:multiLevelType w:val="singleLevel"/>
    <w:tmpl w:val="00000004"/>
    <w:name w:val="WW8Num18"/>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11"/>
    <w:lvl w:ilvl="0">
      <w:start w:val="1"/>
      <w:numFmt w:val="decimal"/>
      <w:lvlText w:val="%1)"/>
      <w:lvlJc w:val="left"/>
      <w:pPr>
        <w:tabs>
          <w:tab w:val="num" w:pos="720"/>
        </w:tabs>
        <w:ind w:left="720" w:hanging="360"/>
      </w:pPr>
    </w:lvl>
  </w:abstractNum>
  <w:abstractNum w:abstractNumId="5" w15:restartNumberingAfterBreak="0">
    <w:nsid w:val="00000007"/>
    <w:multiLevelType w:val="multilevel"/>
    <w:tmpl w:val="00000007"/>
    <w:name w:val="WW8Num7"/>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Cambria" w:hAnsi="Cambria" w:cs="TimesNewRomanPS-BoldM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00000008"/>
    <w:multiLevelType w:val="singleLevel"/>
    <w:tmpl w:val="00000008"/>
    <w:name w:val="WW8Num14"/>
    <w:lvl w:ilvl="0">
      <w:start w:val="1"/>
      <w:numFmt w:val="bullet"/>
      <w:lvlText w:val="-"/>
      <w:lvlJc w:val="left"/>
      <w:pPr>
        <w:tabs>
          <w:tab w:val="num" w:pos="720"/>
        </w:tabs>
        <w:ind w:left="720" w:hanging="360"/>
      </w:pPr>
      <w:rPr>
        <w:rFonts w:ascii="Cambria" w:hAnsi="Cambria" w:cs="TimesNewRomanPS-BoldMT"/>
      </w:rPr>
    </w:lvl>
  </w:abstractNum>
  <w:abstractNum w:abstractNumId="7" w15:restartNumberingAfterBreak="0">
    <w:nsid w:val="00000009"/>
    <w:multiLevelType w:val="singleLevel"/>
    <w:tmpl w:val="00000009"/>
    <w:name w:val="WW8Num17"/>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2120B42"/>
    <w:multiLevelType w:val="hybridMultilevel"/>
    <w:tmpl w:val="3B467F6A"/>
    <w:lvl w:ilvl="0" w:tplc="7A4A0424">
      <w:start w:val="4"/>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027D25CA"/>
    <w:multiLevelType w:val="hybridMultilevel"/>
    <w:tmpl w:val="F7BA299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08030BDD"/>
    <w:multiLevelType w:val="multilevel"/>
    <w:tmpl w:val="43A203FA"/>
    <w:lvl w:ilvl="0">
      <w:start w:val="1"/>
      <w:numFmt w:val="bullet"/>
      <w:lvlText w:val=""/>
      <w:lvlPicBulletId w:val="0"/>
      <w:lvlJc w:val="left"/>
      <w:pPr>
        <w:tabs>
          <w:tab w:val="num" w:pos="680"/>
        </w:tabs>
        <w:ind w:left="680" w:hanging="3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3032D8"/>
    <w:multiLevelType w:val="hybridMultilevel"/>
    <w:tmpl w:val="23B42926"/>
    <w:lvl w:ilvl="0" w:tplc="DCF8BA92">
      <w:numFmt w:val="bullet"/>
      <w:lvlText w:val="-"/>
      <w:lvlJc w:val="left"/>
      <w:pPr>
        <w:tabs>
          <w:tab w:val="num" w:pos="1785"/>
        </w:tabs>
        <w:ind w:left="1785"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pStyle w:val="Titolo3"/>
      <w:lvlText w:val="%3."/>
      <w:lvlJc w:val="left"/>
      <w:pPr>
        <w:tabs>
          <w:tab w:val="num" w:pos="2160"/>
        </w:tabs>
        <w:ind w:left="2160" w:hanging="360"/>
      </w:pPr>
    </w:lvl>
    <w:lvl w:ilvl="3" w:tplc="04100001">
      <w:start w:val="1"/>
      <w:numFmt w:val="decimal"/>
      <w:pStyle w:val="Titolo4"/>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075276F"/>
    <w:multiLevelType w:val="hybridMultilevel"/>
    <w:tmpl w:val="095688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37167650"/>
    <w:multiLevelType w:val="multilevel"/>
    <w:tmpl w:val="FB92AB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4291B89"/>
    <w:multiLevelType w:val="hybridMultilevel"/>
    <w:tmpl w:val="43A203FA"/>
    <w:lvl w:ilvl="0" w:tplc="FD822014">
      <w:start w:val="1"/>
      <w:numFmt w:val="bullet"/>
      <w:lvlText w:val=""/>
      <w:lvlPicBulletId w:val="0"/>
      <w:lvlJc w:val="left"/>
      <w:pPr>
        <w:tabs>
          <w:tab w:val="num" w:pos="680"/>
        </w:tabs>
        <w:ind w:left="680" w:hanging="32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B0DE8"/>
    <w:multiLevelType w:val="hybridMultilevel"/>
    <w:tmpl w:val="FC7CCFD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C9C38E5"/>
    <w:multiLevelType w:val="hybridMultilevel"/>
    <w:tmpl w:val="C4B83E94"/>
    <w:lvl w:ilvl="0" w:tplc="8AC89842">
      <w:start w:val="1"/>
      <w:numFmt w:val="bullet"/>
      <w:lvlText w:val=""/>
      <w:lvlJc w:val="left"/>
      <w:pPr>
        <w:tabs>
          <w:tab w:val="num" w:pos="1120"/>
        </w:tabs>
        <w:ind w:left="112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E4F7F76"/>
    <w:multiLevelType w:val="hybridMultilevel"/>
    <w:tmpl w:val="CF5C9D5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60B37AA4"/>
    <w:multiLevelType w:val="hybridMultilevel"/>
    <w:tmpl w:val="747E6980"/>
    <w:lvl w:ilvl="0" w:tplc="D5B2B518">
      <w:start w:val="1"/>
      <w:numFmt w:val="bullet"/>
      <w:lvlText w:val=""/>
      <w:lvlPicBulletId w:val="0"/>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0"/>
  </w:num>
  <w:num w:numId="4">
    <w:abstractNumId w:val="18"/>
  </w:num>
  <w:num w:numId="5">
    <w:abstractNumId w:val="15"/>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16"/>
  </w:num>
  <w:num w:numId="14">
    <w:abstractNumId w:val="13"/>
  </w:num>
  <w:num w:numId="15">
    <w:abstractNumId w:val="0"/>
  </w:num>
  <w:num w:numId="16">
    <w:abstractNumId w:val="12"/>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EC6"/>
    <w:rsid w:val="000262FA"/>
    <w:rsid w:val="00030A3A"/>
    <w:rsid w:val="000347DF"/>
    <w:rsid w:val="00083311"/>
    <w:rsid w:val="0008552F"/>
    <w:rsid w:val="000A7C93"/>
    <w:rsid w:val="0013168F"/>
    <w:rsid w:val="00143936"/>
    <w:rsid w:val="001478A7"/>
    <w:rsid w:val="001641F1"/>
    <w:rsid w:val="00173F54"/>
    <w:rsid w:val="00176BC5"/>
    <w:rsid w:val="00184C5C"/>
    <w:rsid w:val="001A7EE3"/>
    <w:rsid w:val="001C1690"/>
    <w:rsid w:val="001C2EFF"/>
    <w:rsid w:val="001D45E8"/>
    <w:rsid w:val="001D7333"/>
    <w:rsid w:val="001E0411"/>
    <w:rsid w:val="001F29FC"/>
    <w:rsid w:val="00205D51"/>
    <w:rsid w:val="00246A28"/>
    <w:rsid w:val="00250CA1"/>
    <w:rsid w:val="002779FA"/>
    <w:rsid w:val="002813DE"/>
    <w:rsid w:val="002855E4"/>
    <w:rsid w:val="00285EAB"/>
    <w:rsid w:val="0028675A"/>
    <w:rsid w:val="00293068"/>
    <w:rsid w:val="002A588C"/>
    <w:rsid w:val="002B4615"/>
    <w:rsid w:val="002B5E12"/>
    <w:rsid w:val="002B66EB"/>
    <w:rsid w:val="002E0537"/>
    <w:rsid w:val="002F096C"/>
    <w:rsid w:val="002F4507"/>
    <w:rsid w:val="00311F55"/>
    <w:rsid w:val="00326824"/>
    <w:rsid w:val="003449A7"/>
    <w:rsid w:val="00364AA9"/>
    <w:rsid w:val="00380109"/>
    <w:rsid w:val="00382295"/>
    <w:rsid w:val="00393E6C"/>
    <w:rsid w:val="003A39BD"/>
    <w:rsid w:val="003C5D9F"/>
    <w:rsid w:val="003E2EEB"/>
    <w:rsid w:val="003F71D7"/>
    <w:rsid w:val="00421B61"/>
    <w:rsid w:val="004332D4"/>
    <w:rsid w:val="00433884"/>
    <w:rsid w:val="00436C60"/>
    <w:rsid w:val="004569AD"/>
    <w:rsid w:val="00467384"/>
    <w:rsid w:val="0047382C"/>
    <w:rsid w:val="0047507F"/>
    <w:rsid w:val="00487C48"/>
    <w:rsid w:val="00490C1E"/>
    <w:rsid w:val="004919EB"/>
    <w:rsid w:val="0049359D"/>
    <w:rsid w:val="00497C11"/>
    <w:rsid w:val="004B191C"/>
    <w:rsid w:val="004B3659"/>
    <w:rsid w:val="004C45CD"/>
    <w:rsid w:val="004C717B"/>
    <w:rsid w:val="004C7766"/>
    <w:rsid w:val="004E767B"/>
    <w:rsid w:val="004F2BA4"/>
    <w:rsid w:val="00517E7D"/>
    <w:rsid w:val="00530386"/>
    <w:rsid w:val="005332E7"/>
    <w:rsid w:val="00573F70"/>
    <w:rsid w:val="00583362"/>
    <w:rsid w:val="005938AA"/>
    <w:rsid w:val="005D3B67"/>
    <w:rsid w:val="0062757D"/>
    <w:rsid w:val="00640607"/>
    <w:rsid w:val="00680BD7"/>
    <w:rsid w:val="006A2483"/>
    <w:rsid w:val="006A7187"/>
    <w:rsid w:val="006B3D37"/>
    <w:rsid w:val="006C6471"/>
    <w:rsid w:val="006E11DF"/>
    <w:rsid w:val="006E2BBD"/>
    <w:rsid w:val="00714EC6"/>
    <w:rsid w:val="00720516"/>
    <w:rsid w:val="007306CB"/>
    <w:rsid w:val="00732B80"/>
    <w:rsid w:val="0074368A"/>
    <w:rsid w:val="007445B1"/>
    <w:rsid w:val="0076210B"/>
    <w:rsid w:val="00787F1C"/>
    <w:rsid w:val="00794586"/>
    <w:rsid w:val="007A2B18"/>
    <w:rsid w:val="007A66F1"/>
    <w:rsid w:val="007B5853"/>
    <w:rsid w:val="00800B82"/>
    <w:rsid w:val="00803790"/>
    <w:rsid w:val="00841FAB"/>
    <w:rsid w:val="008674DB"/>
    <w:rsid w:val="00884E72"/>
    <w:rsid w:val="00886EB7"/>
    <w:rsid w:val="008927F7"/>
    <w:rsid w:val="008A0C81"/>
    <w:rsid w:val="008C4C0D"/>
    <w:rsid w:val="008D1713"/>
    <w:rsid w:val="008D7F3E"/>
    <w:rsid w:val="00900FAA"/>
    <w:rsid w:val="00905C37"/>
    <w:rsid w:val="00921F81"/>
    <w:rsid w:val="00924938"/>
    <w:rsid w:val="0093116C"/>
    <w:rsid w:val="009409BE"/>
    <w:rsid w:val="009479AD"/>
    <w:rsid w:val="00963024"/>
    <w:rsid w:val="00964A79"/>
    <w:rsid w:val="00972B69"/>
    <w:rsid w:val="00973448"/>
    <w:rsid w:val="00983192"/>
    <w:rsid w:val="00984F7B"/>
    <w:rsid w:val="00985181"/>
    <w:rsid w:val="00997471"/>
    <w:rsid w:val="009B3C2C"/>
    <w:rsid w:val="00A273EC"/>
    <w:rsid w:val="00A361B3"/>
    <w:rsid w:val="00A72441"/>
    <w:rsid w:val="00AA3C2D"/>
    <w:rsid w:val="00AD35E0"/>
    <w:rsid w:val="00AE770B"/>
    <w:rsid w:val="00AF4878"/>
    <w:rsid w:val="00B42A3C"/>
    <w:rsid w:val="00B5080C"/>
    <w:rsid w:val="00B601ED"/>
    <w:rsid w:val="00B63C28"/>
    <w:rsid w:val="00B93A67"/>
    <w:rsid w:val="00B94B13"/>
    <w:rsid w:val="00BA30AA"/>
    <w:rsid w:val="00BB780C"/>
    <w:rsid w:val="00BC0CDA"/>
    <w:rsid w:val="00BC1530"/>
    <w:rsid w:val="00BE0B50"/>
    <w:rsid w:val="00BF014D"/>
    <w:rsid w:val="00C0491D"/>
    <w:rsid w:val="00C16381"/>
    <w:rsid w:val="00C372C9"/>
    <w:rsid w:val="00C5214A"/>
    <w:rsid w:val="00C878E6"/>
    <w:rsid w:val="00C90798"/>
    <w:rsid w:val="00C92364"/>
    <w:rsid w:val="00CA6EB3"/>
    <w:rsid w:val="00CD3E2A"/>
    <w:rsid w:val="00CE2EB0"/>
    <w:rsid w:val="00D069CF"/>
    <w:rsid w:val="00D30AEA"/>
    <w:rsid w:val="00D81968"/>
    <w:rsid w:val="00D84F19"/>
    <w:rsid w:val="00D971C5"/>
    <w:rsid w:val="00DA11E9"/>
    <w:rsid w:val="00DB6061"/>
    <w:rsid w:val="00DC7D79"/>
    <w:rsid w:val="00DF727B"/>
    <w:rsid w:val="00E03EEC"/>
    <w:rsid w:val="00E14CAE"/>
    <w:rsid w:val="00E245CB"/>
    <w:rsid w:val="00E31721"/>
    <w:rsid w:val="00E3276F"/>
    <w:rsid w:val="00E365E0"/>
    <w:rsid w:val="00E4308A"/>
    <w:rsid w:val="00E44EB0"/>
    <w:rsid w:val="00E57C4C"/>
    <w:rsid w:val="00E7079F"/>
    <w:rsid w:val="00E86F87"/>
    <w:rsid w:val="00EB6D06"/>
    <w:rsid w:val="00EC289B"/>
    <w:rsid w:val="00EC3FD6"/>
    <w:rsid w:val="00EC6C7F"/>
    <w:rsid w:val="00ED5C90"/>
    <w:rsid w:val="00EE1A7C"/>
    <w:rsid w:val="00EF32BE"/>
    <w:rsid w:val="00F04474"/>
    <w:rsid w:val="00F341EB"/>
    <w:rsid w:val="00F35052"/>
    <w:rsid w:val="00F523AC"/>
    <w:rsid w:val="00F66B69"/>
    <w:rsid w:val="00F75143"/>
    <w:rsid w:val="00F97A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F713C41"/>
  <w15:docId w15:val="{EE975A80-CA4B-4C05-9A35-FF1B82FEB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69CF"/>
    <w:rPr>
      <w:rFonts w:ascii="Arial" w:hAnsi="Arial"/>
      <w:sz w:val="24"/>
    </w:rPr>
  </w:style>
  <w:style w:type="paragraph" w:styleId="Titolo3">
    <w:name w:val="heading 3"/>
    <w:basedOn w:val="Normale"/>
    <w:next w:val="Normale"/>
    <w:link w:val="Titolo3Carattere"/>
    <w:qFormat/>
    <w:rsid w:val="008C4C0D"/>
    <w:pPr>
      <w:keepNext/>
      <w:numPr>
        <w:ilvl w:val="2"/>
        <w:numId w:val="1"/>
      </w:numPr>
      <w:suppressAutoHyphens/>
      <w:ind w:left="0" w:firstLine="24"/>
      <w:jc w:val="center"/>
      <w:outlineLvl w:val="2"/>
    </w:pPr>
    <w:rPr>
      <w:rFonts w:ascii="AGaramond Bold" w:hAnsi="AGaramond Bold" w:cs="AGaramond Bold"/>
      <w:b/>
      <w:bCs/>
      <w:szCs w:val="24"/>
      <w:lang w:eastAsia="zh-CN"/>
    </w:rPr>
  </w:style>
  <w:style w:type="paragraph" w:styleId="Titolo4">
    <w:name w:val="heading 4"/>
    <w:basedOn w:val="Normale"/>
    <w:next w:val="Normale"/>
    <w:link w:val="Titolo4Carattere"/>
    <w:qFormat/>
    <w:rsid w:val="008C4C0D"/>
    <w:pPr>
      <w:keepNext/>
      <w:numPr>
        <w:ilvl w:val="3"/>
        <w:numId w:val="1"/>
      </w:numPr>
      <w:suppressAutoHyphens/>
      <w:outlineLvl w:val="3"/>
    </w:pPr>
    <w:rPr>
      <w:rFonts w:ascii="Arial Narrow" w:hAnsi="Arial Narrow" w:cs="Arial Narrow"/>
      <w:b/>
      <w:bCs/>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D069CF"/>
    <w:pPr>
      <w:tabs>
        <w:tab w:val="center" w:pos="4819"/>
        <w:tab w:val="right" w:pos="9638"/>
      </w:tabs>
    </w:pPr>
    <w:rPr>
      <w:rFonts w:ascii="Times New Roman" w:hAnsi="Times New Roman"/>
      <w:sz w:val="20"/>
      <w:lang w:eastAsia="en-US"/>
    </w:rPr>
  </w:style>
  <w:style w:type="character" w:styleId="Collegamentoipertestuale">
    <w:name w:val="Hyperlink"/>
    <w:basedOn w:val="Carpredefinitoparagrafo"/>
    <w:uiPriority w:val="99"/>
    <w:rsid w:val="00D069CF"/>
    <w:rPr>
      <w:color w:val="0000FF"/>
      <w:u w:val="single"/>
    </w:rPr>
  </w:style>
  <w:style w:type="paragraph" w:styleId="Pidipagina">
    <w:name w:val="footer"/>
    <w:basedOn w:val="Normale"/>
    <w:link w:val="PidipaginaCarattere"/>
    <w:rsid w:val="004B3659"/>
    <w:pPr>
      <w:tabs>
        <w:tab w:val="center" w:pos="4819"/>
        <w:tab w:val="right" w:pos="9638"/>
      </w:tabs>
    </w:pPr>
    <w:rPr>
      <w:rFonts w:ascii="Times New Roman" w:hAnsi="Times New Roman"/>
      <w:sz w:val="20"/>
      <w:lang w:eastAsia="en-US"/>
    </w:rPr>
  </w:style>
  <w:style w:type="paragraph" w:styleId="Testofumetto">
    <w:name w:val="Balloon Text"/>
    <w:basedOn w:val="Normale"/>
    <w:semiHidden/>
    <w:rsid w:val="00285EAB"/>
    <w:rPr>
      <w:rFonts w:ascii="Tahoma" w:hAnsi="Tahoma" w:cs="Tahoma"/>
      <w:sz w:val="16"/>
      <w:szCs w:val="16"/>
    </w:rPr>
  </w:style>
  <w:style w:type="character" w:customStyle="1" w:styleId="IntestazioneCarattere">
    <w:name w:val="Intestazione Carattere"/>
    <w:basedOn w:val="Carpredefinitoparagrafo"/>
    <w:link w:val="Intestazione"/>
    <w:rsid w:val="00DF727B"/>
    <w:rPr>
      <w:lang w:eastAsia="en-US"/>
    </w:rPr>
  </w:style>
  <w:style w:type="character" w:customStyle="1" w:styleId="PidipaginaCarattere">
    <w:name w:val="Piè di pagina Carattere"/>
    <w:basedOn w:val="Carpredefinitoparagrafo"/>
    <w:link w:val="Pidipagina"/>
    <w:rsid w:val="00DF727B"/>
    <w:rPr>
      <w:lang w:eastAsia="en-US"/>
    </w:rPr>
  </w:style>
  <w:style w:type="character" w:styleId="Collegamentovisitato">
    <w:name w:val="FollowedHyperlink"/>
    <w:basedOn w:val="Carpredefinitoparagrafo"/>
    <w:uiPriority w:val="99"/>
    <w:semiHidden/>
    <w:unhideWhenUsed/>
    <w:rsid w:val="000262FA"/>
    <w:rPr>
      <w:color w:val="800080" w:themeColor="followedHyperlink"/>
      <w:u w:val="single"/>
    </w:rPr>
  </w:style>
  <w:style w:type="paragraph" w:customStyle="1" w:styleId="Default">
    <w:name w:val="Default"/>
    <w:rsid w:val="00EC3FD6"/>
    <w:pPr>
      <w:autoSpaceDE w:val="0"/>
      <w:autoSpaceDN w:val="0"/>
      <w:adjustRightInd w:val="0"/>
    </w:pPr>
    <w:rPr>
      <w:color w:val="000000"/>
      <w:sz w:val="24"/>
      <w:szCs w:val="24"/>
    </w:rPr>
  </w:style>
  <w:style w:type="paragraph" w:styleId="Corpotesto">
    <w:name w:val="Body Text"/>
    <w:basedOn w:val="Normale"/>
    <w:link w:val="CorpotestoCarattere"/>
    <w:rsid w:val="002B66EB"/>
    <w:rPr>
      <w:rFonts w:ascii="Times New Roman" w:hAnsi="Times New Roman"/>
      <w:sz w:val="40"/>
    </w:rPr>
  </w:style>
  <w:style w:type="character" w:customStyle="1" w:styleId="CorpotestoCarattere">
    <w:name w:val="Corpo testo Carattere"/>
    <w:basedOn w:val="Carpredefinitoparagrafo"/>
    <w:link w:val="Corpotesto"/>
    <w:rsid w:val="002B66EB"/>
    <w:rPr>
      <w:sz w:val="40"/>
    </w:rPr>
  </w:style>
  <w:style w:type="paragraph" w:styleId="Rientrocorpodeltesto">
    <w:name w:val="Body Text Indent"/>
    <w:basedOn w:val="Normale"/>
    <w:link w:val="RientrocorpodeltestoCarattere"/>
    <w:rsid w:val="002B66EB"/>
    <w:pPr>
      <w:spacing w:after="120"/>
      <w:ind w:left="283"/>
    </w:pPr>
    <w:rPr>
      <w:rFonts w:ascii="Calibri" w:hAnsi="Calibri"/>
      <w:szCs w:val="24"/>
    </w:rPr>
  </w:style>
  <w:style w:type="character" w:customStyle="1" w:styleId="RientrocorpodeltestoCarattere">
    <w:name w:val="Rientro corpo del testo Carattere"/>
    <w:basedOn w:val="Carpredefinitoparagrafo"/>
    <w:link w:val="Rientrocorpodeltesto"/>
    <w:rsid w:val="002B66EB"/>
    <w:rPr>
      <w:rFonts w:ascii="Calibri" w:hAnsi="Calibri"/>
      <w:sz w:val="24"/>
      <w:szCs w:val="24"/>
    </w:rPr>
  </w:style>
  <w:style w:type="paragraph" w:customStyle="1" w:styleId="Corpodeltesto21">
    <w:name w:val="Corpo del testo 21"/>
    <w:basedOn w:val="Normale"/>
    <w:rsid w:val="002B66EB"/>
    <w:pPr>
      <w:tabs>
        <w:tab w:val="left" w:pos="567"/>
        <w:tab w:val="left" w:pos="5103"/>
      </w:tabs>
      <w:suppressAutoHyphens/>
      <w:jc w:val="both"/>
    </w:pPr>
    <w:rPr>
      <w:rFonts w:ascii="Times New Roman" w:hAnsi="Times New Roman"/>
      <w:lang w:eastAsia="ar-SA"/>
    </w:rPr>
  </w:style>
  <w:style w:type="paragraph" w:customStyle="1" w:styleId="Corpodeltesto31">
    <w:name w:val="Corpo del testo 31"/>
    <w:basedOn w:val="Normale"/>
    <w:rsid w:val="002B66EB"/>
    <w:pPr>
      <w:tabs>
        <w:tab w:val="left" w:pos="567"/>
        <w:tab w:val="left" w:pos="5103"/>
      </w:tabs>
      <w:suppressAutoHyphens/>
      <w:spacing w:line="360" w:lineRule="auto"/>
      <w:jc w:val="both"/>
    </w:pPr>
    <w:rPr>
      <w:rFonts w:ascii="Times New Roman" w:hAnsi="Times New Roman"/>
      <w:sz w:val="22"/>
      <w:lang w:eastAsia="ar-SA"/>
    </w:rPr>
  </w:style>
  <w:style w:type="paragraph" w:customStyle="1" w:styleId="Rientrocorpodeltesto21">
    <w:name w:val="Rientro corpo del testo 21"/>
    <w:basedOn w:val="Normale"/>
    <w:rsid w:val="002B66EB"/>
    <w:pPr>
      <w:suppressAutoHyphens/>
      <w:ind w:left="5103" w:hanging="425"/>
    </w:pPr>
    <w:rPr>
      <w:rFonts w:cs="Arial"/>
      <w:sz w:val="22"/>
      <w:lang w:eastAsia="ar-SA"/>
    </w:rPr>
  </w:style>
  <w:style w:type="character" w:customStyle="1" w:styleId="tel">
    <w:name w:val="tel"/>
    <w:basedOn w:val="Carpredefinitoparagrafo"/>
    <w:rsid w:val="00A72441"/>
  </w:style>
  <w:style w:type="paragraph" w:customStyle="1" w:styleId="Normale1">
    <w:name w:val="Normale1"/>
    <w:rsid w:val="00800B82"/>
    <w:pPr>
      <w:spacing w:line="276" w:lineRule="auto"/>
    </w:pPr>
    <w:rPr>
      <w:rFonts w:ascii="Arial" w:eastAsia="Arial" w:hAnsi="Arial" w:cs="Arial"/>
      <w:sz w:val="22"/>
      <w:szCs w:val="22"/>
    </w:rPr>
  </w:style>
  <w:style w:type="character" w:customStyle="1" w:styleId="Titolo3Carattere">
    <w:name w:val="Titolo 3 Carattere"/>
    <w:basedOn w:val="Carpredefinitoparagrafo"/>
    <w:link w:val="Titolo3"/>
    <w:rsid w:val="008C4C0D"/>
    <w:rPr>
      <w:rFonts w:ascii="AGaramond Bold" w:hAnsi="AGaramond Bold" w:cs="AGaramond Bold"/>
      <w:b/>
      <w:bCs/>
      <w:sz w:val="24"/>
      <w:szCs w:val="24"/>
      <w:lang w:eastAsia="zh-CN"/>
    </w:rPr>
  </w:style>
  <w:style w:type="character" w:customStyle="1" w:styleId="Titolo4Carattere">
    <w:name w:val="Titolo 4 Carattere"/>
    <w:basedOn w:val="Carpredefinitoparagrafo"/>
    <w:link w:val="Titolo4"/>
    <w:rsid w:val="008C4C0D"/>
    <w:rPr>
      <w:rFonts w:ascii="Arial Narrow" w:hAnsi="Arial Narrow" w:cs="Arial Narrow"/>
      <w:b/>
      <w:bCs/>
      <w:sz w:val="24"/>
      <w:szCs w:val="24"/>
      <w:lang w:eastAsia="zh-CN"/>
    </w:rPr>
  </w:style>
  <w:style w:type="character" w:styleId="Enfasigrassetto">
    <w:name w:val="Strong"/>
    <w:qFormat/>
    <w:rsid w:val="008C4C0D"/>
    <w:rPr>
      <w:b/>
      <w:bCs/>
    </w:rPr>
  </w:style>
  <w:style w:type="paragraph" w:customStyle="1" w:styleId="Indice">
    <w:name w:val="Indice"/>
    <w:basedOn w:val="Normale"/>
    <w:rsid w:val="008C4C0D"/>
    <w:pPr>
      <w:suppressLineNumbers/>
      <w:suppressAutoHyphens/>
    </w:pPr>
    <w:rPr>
      <w:rFonts w:ascii="Times New Roman" w:hAnsi="Times New Roman" w:cs="Mangal"/>
      <w:szCs w:val="24"/>
      <w:lang w:eastAsia="zh-CN"/>
    </w:rPr>
  </w:style>
  <w:style w:type="paragraph" w:customStyle="1" w:styleId="Testopreformattato">
    <w:name w:val="Testo preformattato"/>
    <w:basedOn w:val="Normale"/>
    <w:rsid w:val="008C4C0D"/>
    <w:pPr>
      <w:suppressAutoHyphens/>
    </w:pPr>
    <w:rPr>
      <w:rFonts w:ascii="Liberation Mono" w:eastAsia="NSimSun" w:hAnsi="Liberation Mono" w:cs="Liberation Mono"/>
      <w:sz w:val="20"/>
      <w:lang w:eastAsia="zh-CN"/>
    </w:rPr>
  </w:style>
  <w:style w:type="table" w:styleId="Grigliatabella">
    <w:name w:val="Table Grid"/>
    <w:basedOn w:val="Tabellanormale"/>
    <w:uiPriority w:val="59"/>
    <w:rsid w:val="00787F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ficommentbody">
    <w:name w:val="uficommentbody"/>
    <w:basedOn w:val="Carpredefinitoparagrafo"/>
    <w:rsid w:val="003F71D7"/>
    <w:rPr>
      <w:rFonts w:cs="Times New Roman"/>
    </w:rPr>
  </w:style>
  <w:style w:type="paragraph" w:styleId="Paragrafoelenco">
    <w:name w:val="List Paragraph"/>
    <w:basedOn w:val="Normale"/>
    <w:uiPriority w:val="34"/>
    <w:qFormat/>
    <w:rsid w:val="003F71D7"/>
    <w:pPr>
      <w:ind w:left="720"/>
      <w:contextualSpacing/>
    </w:pPr>
    <w:rPr>
      <w:rFonts w:ascii="Times New Roman" w:hAnsi="Times New Roman"/>
      <w:sz w:val="20"/>
      <w:lang w:eastAsia="ar-SA"/>
    </w:rPr>
  </w:style>
  <w:style w:type="character" w:styleId="Rimandocommento">
    <w:name w:val="annotation reference"/>
    <w:basedOn w:val="Carpredefinitoparagrafo"/>
    <w:uiPriority w:val="99"/>
    <w:semiHidden/>
    <w:unhideWhenUsed/>
    <w:rsid w:val="008D7F3E"/>
    <w:rPr>
      <w:sz w:val="16"/>
      <w:szCs w:val="16"/>
    </w:rPr>
  </w:style>
  <w:style w:type="paragraph" w:styleId="Testocommento">
    <w:name w:val="annotation text"/>
    <w:basedOn w:val="Normale"/>
    <w:link w:val="TestocommentoCarattere"/>
    <w:uiPriority w:val="99"/>
    <w:semiHidden/>
    <w:unhideWhenUsed/>
    <w:rsid w:val="008D7F3E"/>
    <w:rPr>
      <w:sz w:val="20"/>
    </w:rPr>
  </w:style>
  <w:style w:type="character" w:customStyle="1" w:styleId="TestocommentoCarattere">
    <w:name w:val="Testo commento Carattere"/>
    <w:basedOn w:val="Carpredefinitoparagrafo"/>
    <w:link w:val="Testocommento"/>
    <w:uiPriority w:val="99"/>
    <w:semiHidden/>
    <w:rsid w:val="008D7F3E"/>
    <w:rPr>
      <w:rFonts w:ascii="Arial" w:hAnsi="Arial"/>
    </w:rPr>
  </w:style>
  <w:style w:type="paragraph" w:styleId="Soggettocommento">
    <w:name w:val="annotation subject"/>
    <w:basedOn w:val="Testocommento"/>
    <w:next w:val="Testocommento"/>
    <w:link w:val="SoggettocommentoCarattere"/>
    <w:uiPriority w:val="99"/>
    <w:semiHidden/>
    <w:unhideWhenUsed/>
    <w:rsid w:val="008D7F3E"/>
    <w:rPr>
      <w:b/>
      <w:bCs/>
    </w:rPr>
  </w:style>
  <w:style w:type="character" w:customStyle="1" w:styleId="SoggettocommentoCarattere">
    <w:name w:val="Soggetto commento Carattere"/>
    <w:basedOn w:val="TestocommentoCarattere"/>
    <w:link w:val="Soggettocommento"/>
    <w:uiPriority w:val="99"/>
    <w:semiHidden/>
    <w:rsid w:val="008D7F3E"/>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820232">
      <w:bodyDiv w:val="1"/>
      <w:marLeft w:val="0"/>
      <w:marRight w:val="0"/>
      <w:marTop w:val="0"/>
      <w:marBottom w:val="0"/>
      <w:divBdr>
        <w:top w:val="none" w:sz="0" w:space="0" w:color="auto"/>
        <w:left w:val="none" w:sz="0" w:space="0" w:color="auto"/>
        <w:bottom w:val="none" w:sz="0" w:space="0" w:color="auto"/>
        <w:right w:val="none" w:sz="0" w:space="0" w:color="auto"/>
      </w:divBdr>
    </w:div>
    <w:div w:id="563762943">
      <w:bodyDiv w:val="1"/>
      <w:marLeft w:val="0"/>
      <w:marRight w:val="0"/>
      <w:marTop w:val="0"/>
      <w:marBottom w:val="0"/>
      <w:divBdr>
        <w:top w:val="none" w:sz="0" w:space="0" w:color="auto"/>
        <w:left w:val="none" w:sz="0" w:space="0" w:color="auto"/>
        <w:bottom w:val="none" w:sz="0" w:space="0" w:color="auto"/>
        <w:right w:val="none" w:sz="0" w:space="0" w:color="auto"/>
      </w:divBdr>
    </w:div>
    <w:div w:id="865944515">
      <w:bodyDiv w:val="1"/>
      <w:marLeft w:val="0"/>
      <w:marRight w:val="0"/>
      <w:marTop w:val="0"/>
      <w:marBottom w:val="0"/>
      <w:divBdr>
        <w:top w:val="none" w:sz="0" w:space="0" w:color="auto"/>
        <w:left w:val="none" w:sz="0" w:space="0" w:color="auto"/>
        <w:bottom w:val="none" w:sz="0" w:space="0" w:color="auto"/>
        <w:right w:val="none" w:sz="0" w:space="0" w:color="auto"/>
      </w:divBdr>
    </w:div>
    <w:div w:id="1071385171">
      <w:bodyDiv w:val="1"/>
      <w:marLeft w:val="0"/>
      <w:marRight w:val="0"/>
      <w:marTop w:val="0"/>
      <w:marBottom w:val="0"/>
      <w:divBdr>
        <w:top w:val="none" w:sz="0" w:space="0" w:color="auto"/>
        <w:left w:val="none" w:sz="0" w:space="0" w:color="auto"/>
        <w:bottom w:val="none" w:sz="0" w:space="0" w:color="auto"/>
        <w:right w:val="none" w:sz="0" w:space="0" w:color="auto"/>
      </w:divBdr>
    </w:div>
    <w:div w:id="1108815021">
      <w:bodyDiv w:val="1"/>
      <w:marLeft w:val="0"/>
      <w:marRight w:val="0"/>
      <w:marTop w:val="0"/>
      <w:marBottom w:val="0"/>
      <w:divBdr>
        <w:top w:val="none" w:sz="0" w:space="0" w:color="auto"/>
        <w:left w:val="none" w:sz="0" w:space="0" w:color="auto"/>
        <w:bottom w:val="none" w:sz="0" w:space="0" w:color="auto"/>
        <w:right w:val="none" w:sz="0" w:space="0" w:color="auto"/>
      </w:divBdr>
    </w:div>
    <w:div w:id="1298103569">
      <w:bodyDiv w:val="1"/>
      <w:marLeft w:val="0"/>
      <w:marRight w:val="0"/>
      <w:marTop w:val="0"/>
      <w:marBottom w:val="0"/>
      <w:divBdr>
        <w:top w:val="none" w:sz="0" w:space="0" w:color="auto"/>
        <w:left w:val="none" w:sz="0" w:space="0" w:color="auto"/>
        <w:bottom w:val="none" w:sz="0" w:space="0" w:color="auto"/>
        <w:right w:val="none" w:sz="0" w:space="0" w:color="auto"/>
      </w:divBdr>
    </w:div>
    <w:div w:id="1555461402">
      <w:bodyDiv w:val="1"/>
      <w:marLeft w:val="0"/>
      <w:marRight w:val="0"/>
      <w:marTop w:val="0"/>
      <w:marBottom w:val="0"/>
      <w:divBdr>
        <w:top w:val="none" w:sz="0" w:space="0" w:color="auto"/>
        <w:left w:val="none" w:sz="0" w:space="0" w:color="auto"/>
        <w:bottom w:val="none" w:sz="0" w:space="0" w:color="auto"/>
        <w:right w:val="none" w:sz="0" w:space="0" w:color="auto"/>
      </w:divBdr>
    </w:div>
    <w:div w:id="1909920609">
      <w:bodyDiv w:val="1"/>
      <w:marLeft w:val="0"/>
      <w:marRight w:val="0"/>
      <w:marTop w:val="0"/>
      <w:marBottom w:val="0"/>
      <w:divBdr>
        <w:top w:val="none" w:sz="0" w:space="0" w:color="auto"/>
        <w:left w:val="none" w:sz="0" w:space="0" w:color="auto"/>
        <w:bottom w:val="none" w:sz="0" w:space="0" w:color="auto"/>
        <w:right w:val="none" w:sz="0" w:space="0" w:color="auto"/>
      </w:divBdr>
    </w:div>
    <w:div w:id="1919246709">
      <w:bodyDiv w:val="1"/>
      <w:marLeft w:val="0"/>
      <w:marRight w:val="0"/>
      <w:marTop w:val="0"/>
      <w:marBottom w:val="0"/>
      <w:divBdr>
        <w:top w:val="none" w:sz="0" w:space="0" w:color="auto"/>
        <w:left w:val="none" w:sz="0" w:space="0" w:color="auto"/>
        <w:bottom w:val="none" w:sz="0" w:space="0" w:color="auto"/>
        <w:right w:val="none" w:sz="0" w:space="0" w:color="auto"/>
      </w:divBdr>
    </w:div>
    <w:div w:id="213170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is001001@istruzion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is001001@pec.istruzione.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819D98-6B76-4FEE-ABBE-A78A59A24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875</Words>
  <Characters>6295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7156</CharactersWithSpaces>
  <SharedDoc>false</SharedDoc>
  <HLinks>
    <vt:vector size="12" baseType="variant">
      <vt:variant>
        <vt:i4>6422570</vt:i4>
      </vt:variant>
      <vt:variant>
        <vt:i4>3</vt:i4>
      </vt:variant>
      <vt:variant>
        <vt:i4>0</vt:i4>
      </vt:variant>
      <vt:variant>
        <vt:i4>5</vt:i4>
      </vt:variant>
      <vt:variant>
        <vt:lpwstr>http://www.liceicortona.it/</vt:lpwstr>
      </vt:variant>
      <vt:variant>
        <vt:lpwstr/>
      </vt:variant>
      <vt:variant>
        <vt:i4>65576</vt:i4>
      </vt:variant>
      <vt:variant>
        <vt:i4>0</vt:i4>
      </vt:variant>
      <vt:variant>
        <vt:i4>0</vt:i4>
      </vt:variant>
      <vt:variant>
        <vt:i4>5</vt:i4>
      </vt:variant>
      <vt:variant>
        <vt:lpwstr>mailto:liceoip@tin.it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Ist.Istr.Sup.Signorelli</dc:creator>
  <cp:lastModifiedBy>Loriana Salvadori</cp:lastModifiedBy>
  <cp:revision>2</cp:revision>
  <cp:lastPrinted>2021-05-26T12:03:00Z</cp:lastPrinted>
  <dcterms:created xsi:type="dcterms:W3CDTF">2021-09-14T11:40:00Z</dcterms:created>
  <dcterms:modified xsi:type="dcterms:W3CDTF">2021-09-14T11:40:00Z</dcterms:modified>
</cp:coreProperties>
</file>